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AF" w:rsidRPr="00A46883" w:rsidRDefault="00BE35AF" w:rsidP="0082795F">
      <w:pPr>
        <w:rPr>
          <w:lang w:val="it-IT"/>
        </w:rPr>
      </w:pPr>
      <w:r w:rsidRPr="000A189B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E35AF" w:rsidRPr="000A189B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E35AF" w:rsidRPr="000A189B" w:rsidRDefault="00E928D5" w:rsidP="002D51D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0A189B">
              <w:rPr>
                <w:rFonts w:cs="Tahoma"/>
                <w:sz w:val="24"/>
                <w:lang w:val="it-IT"/>
              </w:rPr>
              <w:t>Microsoft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Visual Studio</w:t>
            </w:r>
            <w:r w:rsidRPr="000A189B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0A189B">
              <w:rPr>
                <w:rFonts w:cs="Tahoma"/>
                <w:sz w:val="24"/>
                <w:lang w:val="it-IT"/>
              </w:rPr>
              <w:t xml:space="preserve"> Professional 2013</w:t>
            </w:r>
          </w:p>
        </w:tc>
      </w:tr>
      <w:tr w:rsidR="00BE35AF" w:rsidRPr="000A189B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E35AF" w:rsidRPr="000A189B" w:rsidRDefault="00BE35AF" w:rsidP="0082795F"/>
        </w:tc>
      </w:tr>
      <w:tr w:rsidR="00BE35AF" w:rsidRPr="000A189B" w:rsidTr="00C3406D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BE35AF" w:rsidRPr="000A189B" w:rsidRDefault="00BE35AF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BE35AF" w:rsidRPr="000A189B" w:rsidRDefault="00BE35AF" w:rsidP="007B17C5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0A189B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0A189B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C3406D" w:rsidRPr="000A189B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C3406D" w:rsidRPr="000A189B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C3406D" w:rsidRPr="000A189B">
              <w:rPr>
                <w:rFonts w:cs="Tahoma"/>
                <w:b w:val="0"/>
                <w:u w:val="single"/>
              </w:rPr>
            </w:r>
            <w:r w:rsidR="00C3406D" w:rsidRPr="000A189B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r w:rsidR="00C3406D" w:rsidRPr="000A189B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C3406D" w:rsidRPr="000A189B">
              <w:rPr>
                <w:rFonts w:cs="Tahoma"/>
                <w:b w:val="0"/>
                <w:u w:val="single"/>
              </w:rPr>
              <w:fldChar w:fldCharType="end"/>
            </w:r>
            <w:r w:rsidR="007B17C5" w:rsidRPr="000A189B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0A189B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BE35AF" w:rsidRPr="000A189B" w:rsidTr="00051DCB">
        <w:trPr>
          <w:trHeight w:val="50"/>
        </w:trPr>
        <w:tc>
          <w:tcPr>
            <w:tcW w:w="10710" w:type="dxa"/>
          </w:tcPr>
          <w:p w:rsidR="00BE35AF" w:rsidRPr="000A189B" w:rsidRDefault="00BE35AF" w:rsidP="0082795F"/>
        </w:tc>
      </w:tr>
      <w:tr w:rsidR="00BE35AF" w:rsidRPr="00A46883" w:rsidTr="00C3406D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BE35AF" w:rsidRPr="00A46883" w:rsidRDefault="00BE35A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A189B">
              <w:rPr>
                <w:rFonts w:cs="Tahoma"/>
                <w:lang w:val="it-IT" w:eastAsia="en-US"/>
              </w:rPr>
              <w:t>CONTRATTO DI LICENZA CON L</w:t>
            </w:r>
            <w:r w:rsidR="00EC53A7" w:rsidRPr="000A189B">
              <w:rPr>
                <w:rFonts w:cs="Tahoma"/>
                <w:lang w:val="it-IT" w:eastAsia="en-US"/>
              </w:rPr>
              <w:t>’</w:t>
            </w:r>
            <w:r w:rsidRPr="000A189B">
              <w:rPr>
                <w:rFonts w:cs="Tahoma"/>
                <w:lang w:val="it-IT" w:eastAsia="en-US"/>
              </w:rPr>
              <w:t>UTENTE FINALE</w:t>
            </w:r>
          </w:p>
          <w:p w:rsidR="00BE35AF" w:rsidRPr="00A46883" w:rsidRDefault="00BE35AF" w:rsidP="0082795F">
            <w:pPr>
              <w:rPr>
                <w:lang w:val="it-IT"/>
              </w:rPr>
            </w:pPr>
          </w:p>
          <w:p w:rsidR="00BE35AF" w:rsidRPr="00A46883" w:rsidRDefault="00BE35AF" w:rsidP="0082795F">
            <w:pPr>
              <w:rPr>
                <w:lang w:val="it-IT"/>
              </w:rPr>
            </w:pPr>
          </w:p>
        </w:tc>
      </w:tr>
    </w:tbl>
    <w:p w:rsidR="00BE35AF" w:rsidRPr="000A189B" w:rsidRDefault="00BE35AF" w:rsidP="009214D9">
      <w:pPr>
        <w:widowControl w:val="0"/>
      </w:pPr>
      <w:r w:rsidRPr="000A189B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EC53A7" w:rsidRPr="000A189B">
        <w:rPr>
          <w:rFonts w:eastAsia="SimSun"/>
          <w:sz w:val="20"/>
          <w:szCs w:val="20"/>
          <w:lang w:val="it-IT"/>
        </w:rPr>
        <w:t>’</w:t>
      </w:r>
      <w:r w:rsidRPr="000A189B">
        <w:rPr>
          <w:rFonts w:eastAsia="SimSun"/>
          <w:sz w:val="20"/>
          <w:szCs w:val="20"/>
          <w:lang w:val="it-IT"/>
        </w:rPr>
        <w:t>applicazione software o</w:t>
      </w:r>
      <w:r w:rsidR="009214D9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della famiglia di applicazioni presso cui il licenziatario ha acquistato il software Microsoft (</w:t>
      </w:r>
      <w:r w:rsidR="006E636F" w:rsidRPr="000A189B">
        <w:rPr>
          <w:rFonts w:eastAsia="SimSun"/>
          <w:sz w:val="20"/>
          <w:szCs w:val="20"/>
          <w:lang w:val="it-IT"/>
        </w:rPr>
        <w:t>“</w:t>
      </w:r>
      <w:r w:rsidRPr="000A189B">
        <w:rPr>
          <w:rFonts w:eastAsia="SimSun"/>
          <w:sz w:val="20"/>
          <w:szCs w:val="20"/>
          <w:lang w:val="it-IT"/>
        </w:rPr>
        <w:t>Licenziante</w:t>
      </w:r>
      <w:r w:rsidR="006E636F" w:rsidRPr="000A189B">
        <w:rPr>
          <w:rFonts w:eastAsia="SimSun"/>
          <w:sz w:val="20"/>
          <w:szCs w:val="20"/>
          <w:lang w:val="it-IT"/>
        </w:rPr>
        <w:t>”</w:t>
      </w:r>
      <w:r w:rsidRPr="000A189B">
        <w:rPr>
          <w:rFonts w:eastAsia="SimSun"/>
          <w:sz w:val="20"/>
          <w:szCs w:val="20"/>
          <w:lang w:val="it-IT"/>
        </w:rPr>
        <w:t>) e</w:t>
      </w:r>
      <w:r w:rsidR="00731561" w:rsidRPr="000A189B">
        <w:rPr>
          <w:rFonts w:eastAsia="SimSun"/>
          <w:sz w:val="20"/>
          <w:szCs w:val="20"/>
          <w:lang w:val="it-IT"/>
        </w:rPr>
        <w:t> </w:t>
      </w:r>
      <w:r w:rsidRPr="000A189B">
        <w:rPr>
          <w:rFonts w:eastAsia="SimSun"/>
          <w:sz w:val="20"/>
          <w:szCs w:val="20"/>
          <w:lang w:val="it-IT"/>
        </w:rPr>
        <w:t>il licenziatario.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Il licenziatario deve leggerle con attenzione.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Le presenti condizioni si applicano inoltre a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aggiornamenti,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supplementi e</w:t>
      </w:r>
    </w:p>
    <w:p w:rsidR="00BE35AF" w:rsidRPr="000A189B" w:rsidRDefault="00BE35A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A189B">
        <w:rPr>
          <w:sz w:val="20"/>
          <w:lang w:val="it-IT"/>
        </w:rPr>
        <w:t>servizi basati su Internet</w:t>
      </w:r>
    </w:p>
    <w:p w:rsidR="00BE35AF" w:rsidRPr="00A46883" w:rsidRDefault="00BE35AF" w:rsidP="00AF5DDD">
      <w:pPr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Microsoft Corporation o una delle sue consociate (collettivamente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Microsoft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ha concesso in licenza il software al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Licenziante.</w:t>
      </w:r>
    </w:p>
    <w:p w:rsidR="00BE35AF" w:rsidRPr="00A46883" w:rsidRDefault="00BE35AF" w:rsidP="00AF5DDD">
      <w:pPr>
        <w:pStyle w:val="Preamble"/>
        <w:widowControl w:val="0"/>
        <w:rPr>
          <w:lang w:val="it-IT"/>
        </w:rPr>
      </w:pPr>
      <w:r w:rsidRPr="000A189B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46883">
        <w:rPr>
          <w:rFonts w:eastAsia="SimSun"/>
          <w:sz w:val="20"/>
          <w:szCs w:val="20"/>
          <w:lang w:val="it-IT"/>
        </w:rPr>
        <w:t xml:space="preserve"> </w:t>
      </w:r>
      <w:r w:rsidRPr="000A189B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E</w:t>
      </w:r>
      <w:r w:rsidR="00AF5DDD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DOVRÀ RESTITUIRLO PRONTAMENTE AL LUOGO DI ACQUISTO PER OTTENERE IL RIMBORSO DEL PREZZO.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BE35AF" w:rsidRPr="000A189B" w:rsidTr="0072727C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E35AF" w:rsidRPr="00A46883" w:rsidRDefault="00BE35AF" w:rsidP="0082795F">
            <w:pPr>
              <w:ind w:right="-115"/>
              <w:rPr>
                <w:lang w:val="it-IT"/>
              </w:rPr>
            </w:pPr>
          </w:p>
          <w:p w:rsidR="00BE35AF" w:rsidRPr="000A189B" w:rsidRDefault="00C722ED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BE35A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6E636F" w:rsidRPr="000A189B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BE35AF" w:rsidRPr="00A46883" w:rsidRDefault="00E928D5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COME DESCRITTO DI SEGUITO,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 FUNGE ANCHE DA CONSENSO ALLA RACCOLTA DI DETERMINATE INFORMAZIONI RELATIVE AL COMPUTER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ATTIVAZIONE, LA CONVALIDA 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DI SERVIZI BASATI SU INTERNET.</w:t>
      </w:r>
    </w:p>
    <w:p w:rsidR="00BE35AF" w:rsidRPr="00A46883" w:rsidRDefault="00BE35AF" w:rsidP="0082795F">
      <w:pPr>
        <w:pStyle w:val="Preamble"/>
        <w:widowControl w:val="0"/>
        <w:rPr>
          <w:lang w:val="it-IT"/>
        </w:rPr>
      </w:pPr>
      <w:r w:rsidRPr="000A189B">
        <w:rPr>
          <w:sz w:val="20"/>
          <w:lang w:val="it-IT"/>
        </w:rPr>
        <w:t>QUALORA IL LICENZIATARIO SI ATTENGA ALLE CONDIZIONI DEL PRESENTE CONTRATTO DI LICENZA, DISPORRÀ DEI SEGUENTI DIRITTI PER OGNI LICENZA ACQUISTATA.</w:t>
      </w:r>
    </w:p>
    <w:p w:rsidR="00BE35AF" w:rsidRPr="000A189B" w:rsidRDefault="00BE35AF" w:rsidP="0082795F">
      <w:pPr>
        <w:pStyle w:val="Heading1"/>
        <w:widowControl w:val="0"/>
        <w:ind w:left="36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PREMESSE.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Software.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Modello di Licenza.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INSTALLAZIONE E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In Generale.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0A189B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BE35AF" w:rsidRPr="00A46883" w:rsidRDefault="00BE35AF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cs="Tahoma"/>
          <w:sz w:val="20"/>
          <w:lang w:val="it-IT"/>
        </w:rPr>
        <w:t>REQUISITI AGGIUNTIVI PER LE LICENZE E/O DIRITTI DI UTILIZZO.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Separazione di Componenti.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BE35AF" w:rsidRPr="00A46883" w:rsidRDefault="00BE35AF" w:rsidP="00AF5DD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base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delle utilità.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copiare e installare le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Utilità ricevute con il software sui computer di terzi.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installazione delle Utilità su tali computer, a</w:t>
      </w:r>
      <w:r w:rsidR="00AF5DDD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seconda di quale evento si verifichi per primo.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Server di Generazione.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contiene determinati componenti identificati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A46883">
        <w:rPr>
          <w:rFonts w:cs="Tahoma"/>
          <w:b w:val="0"/>
          <w:bCs w:val="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e altri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interno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BE35AF" w:rsidRPr="000A189B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Componenti dei tipi di carattere.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solo:</w:t>
      </w:r>
    </w:p>
    <w:p w:rsidR="00BE35AF" w:rsidRPr="00A46883" w:rsidRDefault="00BE35A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incorporamento dei tipi di carattere e</w:t>
      </w:r>
    </w:p>
    <w:p w:rsidR="00BE35AF" w:rsidRPr="00A46883" w:rsidRDefault="00BE35AF" w:rsidP="0073647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0A189B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73647B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stampa del contenuto.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presenti condizioni di licenza si applicano a tutti i programmi Microsoft inclusi nel software, fatto salvo quanto diversamente indicato nel presente contratto o nel file ThirdPartyNotices relativo al software.</w:t>
      </w:r>
    </w:p>
    <w:p w:rsidR="00BE35AF" w:rsidRPr="00A46883" w:rsidRDefault="00BE35A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Comunicazioni di Terzi.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garanzie e la limitazione 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BE35AF" w:rsidRPr="00A46883" w:rsidRDefault="00BE35AF" w:rsidP="0073647B">
      <w:pPr>
        <w:pStyle w:val="Heading1"/>
        <w:widowControl w:val="0"/>
        <w:ind w:left="36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CODICE DISTRIBUIBILE.</w:t>
      </w:r>
      <w:r w:rsidRPr="00A46883">
        <w:rPr>
          <w:rFonts w:eastAsia="SimSun" w:cs="Tahoma"/>
          <w:sz w:val="20"/>
          <w:szCs w:val="20"/>
          <w:lang w:val="it-IT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A46883">
        <w:rPr>
          <w:rFonts w:cs="Tahoma"/>
          <w:lang w:val="it-IT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(Ai fini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distribuzione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 xml:space="preserve"> indica anche la distribuzione dei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programmi del licenziatario per fornire a terzi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accesso a Internet).</w:t>
      </w:r>
    </w:p>
    <w:p w:rsidR="00BE35AF" w:rsidRPr="00A46883" w:rsidRDefault="00BE35AF" w:rsidP="0073647B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Diritto di utilizzare e distribuire.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73647B" w:rsidRPr="000A189B">
        <w:rPr>
          <w:rFonts w:cs="Tahoma"/>
          <w:b w:val="0"/>
          <w:sz w:val="20"/>
          <w:lang w:val="it-IT"/>
        </w:rPr>
        <w:t> 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.</w:t>
      </w:r>
      <w:r w:rsidRPr="00A46883">
        <w:rPr>
          <w:rFonts w:cs="Tahoma"/>
          <w:lang w:val="it-IT"/>
        </w:rPr>
        <w:t xml:space="preserve"> </w:t>
      </w:r>
    </w:p>
    <w:p w:rsidR="00BE35AF" w:rsidRPr="00A46883" w:rsidRDefault="00BE35AF" w:rsidP="00C45618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File REDIST.TXT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il formato in codice oggetto del</w:t>
      </w:r>
      <w:r w:rsidR="00C45618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codice indicato nell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elenco REDIST,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go.microsoft.com/fwlink/?LinkId=313603.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Codice Campione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0A189B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campione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Image Library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modificandone eventualmente il contenuto.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Qualora il licenziatario modifichi il contenuto, quest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ultimo dovrà essere utilizzato in modo coerente con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utilizzo consentito per il contenuto non modificato.</w:t>
      </w:r>
    </w:p>
    <w:p w:rsidR="00BE35AF" w:rsidRPr="00A46883" w:rsidRDefault="00E928D5" w:rsidP="00E92CEC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Modelli di Siti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software contiene codice contrassegnato come</w:t>
      </w:r>
      <w:r w:rsidR="00E92CEC" w:rsidRPr="000A189B">
        <w:rPr>
          <w:sz w:val="20"/>
          <w:lang w:val="it-IT"/>
        </w:rPr>
        <w:t> 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modelli di siti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che il licenziatario è autorizzato a utilizzare insieme al contenuto.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Tipi di Carattere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distribuire copie non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modificate dei tipi di carattere Buxton Sketch, SketchFlow Print e SegoeMarker.</w:t>
      </w:r>
    </w:p>
    <w:p w:rsidR="00BE35AF" w:rsidRPr="00A46883" w:rsidRDefault="00E928D5" w:rsidP="00C45618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Selezione di Stili per Visual Studio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="00BE35AF" w:rsidRPr="000A189B">
        <w:rPr>
          <w:sz w:val="20"/>
          <w:lang w:val="it-IT"/>
        </w:rPr>
        <w:t>Il licenziatario potrà duplicare, modificare e distribuire il</w:t>
      </w:r>
      <w:r w:rsidR="00C4561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 xml:space="preserve">formato in codice oggetto del codice identificato come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Schizzo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 xml:space="preserve"> o Stili 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Semplici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.</w:t>
      </w:r>
    </w:p>
    <w:p w:rsidR="00BE35AF" w:rsidRPr="00A46883" w:rsidRDefault="00BE35A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Librerie Silverlight 5 SDK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Silverlight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,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Client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Librerie Server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.</w:t>
      </w:r>
      <w:r w:rsidRPr="00A46883">
        <w:rPr>
          <w:lang w:val="it-IT"/>
        </w:rPr>
        <w:t xml:space="preserve"> 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A46883">
        <w:rPr>
          <w:sz w:val="20"/>
          <w:u w:val="single"/>
        </w:rPr>
        <w:t>File .js di ASP.NET e Web Tooling Extensions</w:t>
      </w:r>
      <w:r w:rsidRPr="00A46883">
        <w:rPr>
          <w:sz w:val="20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ASP.NET.</w:t>
      </w:r>
    </w:p>
    <w:p w:rsidR="00BE35AF" w:rsidRPr="00A46883" w:rsidRDefault="00E928D5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u w:val="single"/>
          <w:lang w:val="it-IT"/>
        </w:rPr>
        <w:t>Modelli di Progetto Visual Studio LightSwitch</w:t>
      </w:r>
      <w:r w:rsidRPr="000A189B">
        <w:rPr>
          <w:sz w:val="20"/>
          <w:lang w:val="it-IT"/>
        </w:rPr>
        <w:t>.</w:t>
      </w:r>
      <w:r w:rsidR="00BE35AF" w:rsidRPr="00A46883">
        <w:rPr>
          <w:lang w:val="it-IT"/>
        </w:rPr>
        <w:t xml:space="preserve"> </w:t>
      </w:r>
      <w:r w:rsidRPr="000A189B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ambito dei programmi LightSwitch.</w:t>
      </w:r>
    </w:p>
    <w:p w:rsidR="00BE35AF" w:rsidRPr="00A46883" w:rsidRDefault="00BE35A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Distribuzione da parte di terzi</w:t>
      </w:r>
      <w:r w:rsidRPr="000A189B">
        <w:rPr>
          <w:sz w:val="20"/>
          <w:u w:val="none"/>
          <w:lang w:val="it-IT"/>
        </w:rPr>
        <w:t>.</w:t>
      </w:r>
      <w:r w:rsidRPr="00A46883">
        <w:rPr>
          <w:u w:val="none"/>
          <w:lang w:val="it-IT"/>
        </w:rPr>
        <w:t xml:space="preserve"> </w:t>
      </w:r>
      <w:r w:rsidRPr="000A189B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Requisiti per 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aggiungere rilevanti e significative funzionalità ai programmi;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distribuire, per ogni file del Codice distribuibile con estensione .lib, solo i risultati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esecuzione di tale Codice distribuibile attraverso un linker al programma del licenziatario;</w:t>
      </w:r>
    </w:p>
    <w:p w:rsidR="00BE35AF" w:rsidRPr="00A46883" w:rsidRDefault="00BE35AF" w:rsidP="00611CB5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il Codice distribuibile incluso in un programma di installazione solo come parte di</w:t>
      </w:r>
      <w:r w:rsidR="00611CB5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tale programma e senza alcuna modifica;</w:t>
      </w:r>
    </w:p>
    <w:p w:rsidR="00BE35AF" w:rsidRPr="00A46883" w:rsidRDefault="00E928D5" w:rsidP="002328D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2328DA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contratto;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visualizzare una valida comunicazione di copyright sui programmi e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o alla distribuzione dei programmi del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licenziatario.</w:t>
      </w:r>
    </w:p>
    <w:p w:rsidR="00BE35AF" w:rsidRPr="00A46883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0A189B">
        <w:rPr>
          <w:rFonts w:eastAsia="SimSun" w:cs="Tahoma"/>
          <w:sz w:val="20"/>
          <w:szCs w:val="20"/>
          <w:lang w:val="it-IT"/>
        </w:rPr>
        <w:t>Limitazioni alla distribuzione.</w:t>
      </w:r>
      <w:r w:rsidRPr="00A46883">
        <w:rPr>
          <w:rFonts w:cs="Tahoma"/>
          <w:lang w:val="it-IT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potrà:</w:t>
      </w:r>
    </w:p>
    <w:p w:rsidR="00BE35AF" w:rsidRPr="00A46883" w:rsidRDefault="00BE35AF" w:rsidP="00D500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modificare alcuna comunicazione riguardante il copyright, i marchi o i brevetti presente nel</w:t>
      </w:r>
      <w:r w:rsidR="00D5002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Codice Distribuibile;</w:t>
      </w:r>
    </w:p>
    <w:p w:rsidR="00BE35AF" w:rsidRPr="00A46883" w:rsidRDefault="00BE35AF" w:rsidP="00A834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utilizzare i marchi di Microsoft nei nomi dei programmi o in modo tale da far presumere che i</w:t>
      </w:r>
      <w:r w:rsidR="00A83494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programmi provengano o siano garantiti da Microsoft;</w:t>
      </w:r>
    </w:p>
    <w:p w:rsidR="00BE35AF" w:rsidRPr="00A46883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Articolo 4.d che segue) potranno essere distribuiti per essere eseguiti su una qualsiasi piattaforma;</w:t>
      </w:r>
    </w:p>
    <w:p w:rsidR="00BE35AF" w:rsidRPr="00A46883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A189B">
        <w:rPr>
          <w:sz w:val="20"/>
          <w:lang w:val="it-IT"/>
        </w:rPr>
        <w:t>includere il Codice Distribuibile in programmi dannosi, ingannevoli o illegali;</w:t>
      </w:r>
    </w:p>
    <w:p w:rsidR="00BE35AF" w:rsidRPr="000A189B" w:rsidRDefault="00BE35A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A189B">
        <w:t xml:space="preserve"> </w:t>
      </w:r>
      <w:r w:rsidRPr="000A189B">
        <w:rPr>
          <w:sz w:val="20"/>
          <w:lang w:val="it-IT"/>
        </w:rPr>
        <w:t>Per Licenza Esclusa si intende qualsiasi licenza che come condizione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utilizzo, la modifica o la distribuzione richieda che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il codice sia comunicato o distribuito nel formato in codice sorgente oppure</w:t>
      </w:r>
    </w:p>
    <w:p w:rsidR="00BE35AF" w:rsidRPr="000A189B" w:rsidRDefault="00BE35AF" w:rsidP="0082795F">
      <w:pPr>
        <w:pStyle w:val="Bullet4"/>
        <w:widowControl w:val="0"/>
        <w:numPr>
          <w:ilvl w:val="1"/>
          <w:numId w:val="3"/>
        </w:numPr>
      </w:pPr>
      <w:r w:rsidRPr="000A189B">
        <w:rPr>
          <w:sz w:val="20"/>
          <w:lang w:val="it-IT"/>
        </w:rPr>
        <w:t>altri abbiano il diritto di modificarlo.</w:t>
      </w:r>
    </w:p>
    <w:p w:rsidR="00BE35AF" w:rsidRPr="000A189B" w:rsidRDefault="00BE35A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software include la Libreria Windows per JavaScript.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In aggiunta alle altre disposizioni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 xml:space="preserve">Articolo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="00E928D5" w:rsidRPr="000A189B">
        <w:rPr>
          <w:rFonts w:cs="Tahoma"/>
          <w:b w:val="0"/>
          <w:sz w:val="20"/>
          <w:lang w:val="it-IT"/>
        </w:rPr>
        <w:t>Codice Distribuibile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="00E928D5" w:rsidRPr="000A189B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0A189B">
        <w:rPr>
          <w:rFonts w:eastAsia="SimSun" w:cs="Tahoma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BE35AF" w:rsidRPr="000A189B" w:rsidRDefault="00E928D5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BE35AF" w:rsidRPr="000A189B" w:rsidRDefault="00E928D5" w:rsidP="00737FC4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Bing Maps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software potrà includere funzionalità in grado di recuperare contenuti, quali mappe, immagini e altri dati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Application Programming Interface di Bing Maps (o</w:t>
      </w:r>
      <w:r w:rsidR="007F1CF8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marchi successivi) (</w:t>
      </w:r>
      <w:r w:rsidR="006E636F" w:rsidRPr="000A189B">
        <w:rPr>
          <w:sz w:val="20"/>
          <w:lang w:val="it-IT"/>
        </w:rPr>
        <w:t>“</w:t>
      </w:r>
      <w:r w:rsidR="00BE35AF" w:rsidRPr="000A189B">
        <w:rPr>
          <w:sz w:val="20"/>
          <w:lang w:val="it-IT"/>
        </w:rPr>
        <w:t>API di Bing Maps</w:t>
      </w:r>
      <w:r w:rsidR="006E636F" w:rsidRPr="000A189B">
        <w:rPr>
          <w:sz w:val="20"/>
          <w:lang w:val="it-IT"/>
        </w:rPr>
        <w:t>”</w:t>
      </w:r>
      <w:r w:rsidR="00BE35AF" w:rsidRPr="000A189B">
        <w:rPr>
          <w:sz w:val="20"/>
          <w:lang w:val="it-IT"/>
        </w:rPr>
        <w:t>) per creare report contenenti dati, oltre a mappe e</w:t>
      </w:r>
      <w:r w:rsidR="00737FC4" w:rsidRPr="000A189B">
        <w:rPr>
          <w:sz w:val="20"/>
          <w:lang w:val="it-IT"/>
        </w:rPr>
        <w:t> </w:t>
      </w:r>
      <w:r w:rsidR="00BE35AF" w:rsidRPr="000A189B">
        <w:rPr>
          <w:sz w:val="20"/>
          <w:lang w:val="it-IT"/>
        </w:rPr>
        <w:t>immagini aeree e ibride.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  <w:r w:rsidR="00BE35AF" w:rsidRPr="000A189B">
        <w:t xml:space="preserve"> </w:t>
      </w:r>
      <w:r w:rsidR="00BE35AF" w:rsidRPr="000A189B">
        <w:rPr>
          <w:sz w:val="20"/>
          <w:lang w:val="it-IT"/>
        </w:rPr>
        <w:t>Il licenziatario non potrà utilizzare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EC53A7" w:rsidRPr="000A189B">
        <w:rPr>
          <w:sz w:val="20"/>
          <w:lang w:val="it-IT"/>
        </w:rPr>
        <w:t>’</w:t>
      </w:r>
      <w:r w:rsidR="00BE35AF" w:rsidRPr="000A189B">
        <w:rPr>
          <w:sz w:val="20"/>
          <w:lang w:val="it-IT"/>
        </w:rPr>
        <w:t>API di Bing Maps.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delle Mappe Aggiuntive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API delle Mappe Aggiuntive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Tali API delle Mappe Aggiuntive sono soggette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condizioni integrative e potranno richiedere il pagamento di corrispettivi a Microsoft e/o a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provider di terzi sulla base del loro utilizzo o del loro volume di utilizzo.</w:t>
      </w:r>
      <w:r w:rsidR="00BE35AF" w:rsidRPr="000A189B">
        <w:t xml:space="preserve"> </w:t>
      </w:r>
      <w:r w:rsidRPr="000A189B">
        <w:rPr>
          <w:sz w:val="20"/>
          <w:lang w:val="it-IT"/>
        </w:rPr>
        <w:t>Tali condizioni verranno fornite quando il licenziatario otterrà i codici di licenza necessari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API dello spazio dei nomi Windows.Phone.Speech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BE35AF" w:rsidRPr="000A189B">
        <w:t xml:space="preserve"> </w:t>
      </w:r>
      <w:r w:rsidRPr="000A189B">
        <w:rPr>
          <w:sz w:val="20"/>
          <w:lang w:val="it-IT"/>
        </w:rPr>
        <w:t>Il servizio potrebbe doversi connettere alla rete al momento del riconoscimento,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esempio quando utilizza una grammatica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Potrebbe inoltre raccogliere dati relativi alla lingua al fine di erogare e migliorare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offerta.</w:t>
      </w:r>
      <w:r w:rsidR="00BE35AF" w:rsidRPr="000A189B">
        <w:t xml:space="preserve"> </w:t>
      </w:r>
      <w:r w:rsidRPr="000A189B"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BE35AF" w:rsidRPr="000A189B" w:rsidRDefault="00E928D5" w:rsidP="0082795F">
      <w:pPr>
        <w:pStyle w:val="Bullet4"/>
        <w:widowControl w:val="0"/>
        <w:numPr>
          <w:ilvl w:val="0"/>
          <w:numId w:val="0"/>
        </w:numPr>
        <w:ind w:left="1080"/>
      </w:pPr>
      <w:r w:rsidRPr="000A189B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Nelle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al licenziatario viene comunicato che i dati correlati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uso del servizio di riconoscimento vocale verranno raccolti e impiegati per erogare e migliorare il servizio stesso.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non accetti le condizioni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e tenti comunque di eseguire la funzionalità di riconoscimento vocale,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operazione non andrà a buon fine e verrà restituito un errore.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Framework di Posizione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regolamenti locali applicabili.</w:t>
      </w:r>
    </w:p>
    <w:p w:rsidR="00BE35AF" w:rsidRPr="000A189B" w:rsidRDefault="00E928D5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Accesso all</w:t>
      </w:r>
      <w:r w:rsidR="00EC53A7" w:rsidRPr="000A189B">
        <w:rPr>
          <w:sz w:val="20"/>
          <w:u w:val="single"/>
          <w:lang w:val="it-IT"/>
        </w:rPr>
        <w:t>’</w:t>
      </w:r>
      <w:r w:rsidRPr="000A189B">
        <w:rPr>
          <w:sz w:val="20"/>
          <w:u w:val="single"/>
          <w:lang w:val="it-IT"/>
        </w:rPr>
        <w:t>ID del Dispositivo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potrà contenere un componente che consente ai programmi di accedere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in cui è in esecuzione il programma.</w:t>
      </w:r>
      <w:r w:rsidR="00BE35AF" w:rsidRPr="000A189B">
        <w:t xml:space="preserve"> </w:t>
      </w:r>
      <w:r w:rsidRPr="000A189B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accesso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ID del dispositivo o il resto del software.</w:t>
      </w:r>
    </w:p>
    <w:p w:rsidR="00BE35AF" w:rsidRPr="000A189B" w:rsidRDefault="00E928D5" w:rsidP="007F1CF8">
      <w:pPr>
        <w:pStyle w:val="Bullet4"/>
        <w:widowControl w:val="0"/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u w:val="single"/>
          <w:lang w:val="it-IT"/>
        </w:rPr>
        <w:t>Supporto PlayReady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>Il software include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Emulatore Windows Phone, che comprende la tecnologia di accesso al contenuto Microsoft PlayReady.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BE35AF" w:rsidRPr="000A189B">
        <w:t xml:space="preserve"> </w:t>
      </w:r>
      <w:r w:rsidRPr="000A189B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affidabilità e (iii) la richiesta da parte dei proprietari del contenuto della revoca poiché il software non riesce ad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attuare in modo appropriato le limitazioni relative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La revoca non dovrebbe influire sul contenuto non protetto né sul contenuto protetto da altre tecnologie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accesso al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I proprietari del contenuto potranno richiedere al licenziatario di</w:t>
      </w:r>
      <w:r w:rsidR="007F1CF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aggiornare PlayReady per accedere al loro contenuto.</w:t>
      </w:r>
      <w:r w:rsidR="00BE35AF" w:rsidRPr="000A189B">
        <w:t xml:space="preserve"> </w:t>
      </w:r>
      <w:r w:rsidRPr="000A189B">
        <w:rPr>
          <w:sz w:val="20"/>
          <w:lang w:val="it-IT"/>
        </w:rPr>
        <w:t>Qualora il licenziatario rifiuti un aggiornamento, non riuscirà ad accedere al contenuto che richiede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aggiornamento e non potrà installare altri aggiornamenti per il sistema operativo.</w:t>
      </w:r>
    </w:p>
    <w:p w:rsidR="00BE35AF" w:rsidRPr="000A189B" w:rsidRDefault="00E928D5" w:rsidP="000A189B">
      <w:pPr>
        <w:pStyle w:val="Bullet4"/>
        <w:widowControl w:val="0"/>
        <w:tabs>
          <w:tab w:val="clear" w:pos="1437"/>
          <w:tab w:val="num" w:pos="1080"/>
        </w:tabs>
        <w:spacing w:after="480"/>
        <w:ind w:left="1080" w:hanging="360"/>
      </w:pPr>
      <w:r w:rsidRPr="000A189B">
        <w:rPr>
          <w:sz w:val="20"/>
          <w:u w:val="single"/>
          <w:lang w:val="it-IT"/>
        </w:rPr>
        <w:t>Microsoft Advertising SDK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0A189B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applicazione (l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 xml:space="preserve">utente dovrà ad esempio fare clic su un pulsante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Accetto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 xml:space="preserve">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Installa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).</w:t>
      </w:r>
      <w:r w:rsidR="00BE35AF" w:rsidRPr="000A189B">
        <w:t xml:space="preserve"> </w:t>
      </w:r>
      <w:r w:rsidRPr="000A189B">
        <w:rPr>
          <w:sz w:val="20"/>
          <w:lang w:val="it-IT"/>
        </w:rPr>
        <w:t>Inoltre, il licenziatario accetta di: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informativa sulla privacy ed eventuali altre informative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attività di raccolta e</w:t>
      </w:r>
      <w:r w:rsidR="007F1CF8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ambito dell</w:t>
      </w:r>
      <w:r w:rsidR="00EC53A7" w:rsidRPr="000A189B">
        <w:rPr>
          <w:kern w:val="36"/>
          <w:sz w:val="20"/>
          <w:lang w:val="it-IT"/>
        </w:rPr>
        <w:t>’</w:t>
      </w:r>
      <w:r w:rsidRPr="000A189B">
        <w:rPr>
          <w:kern w:val="36"/>
          <w:sz w:val="20"/>
          <w:lang w:val="it-IT"/>
        </w:rPr>
        <w:t>utilizzo del servizio da</w:t>
      </w:r>
      <w:r w:rsidR="006F2846" w:rsidRPr="000A189B">
        <w:rPr>
          <w:kern w:val="36"/>
          <w:sz w:val="20"/>
          <w:lang w:val="it-IT"/>
        </w:rPr>
        <w:t> </w:t>
      </w:r>
      <w:r w:rsidRPr="000A189B">
        <w:rPr>
          <w:kern w:val="36"/>
          <w:sz w:val="20"/>
          <w:lang w:val="it-IT"/>
        </w:rPr>
        <w:t>parte del licenziatario e (d) includere</w:t>
      </w:r>
      <w:r w:rsidRPr="000A189B">
        <w:rPr>
          <w:sz w:val="20"/>
          <w:lang w:val="it-IT"/>
        </w:rPr>
        <w:t xml:space="preserve"> nell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informativa sulla privacy e/o nelle condizioni per</w:t>
      </w:r>
      <w:r w:rsidR="006F2846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licenziatario un collegamento, attualmente disponibile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indirizzo</w:t>
      </w:r>
      <w:r w:rsidRPr="000A189B">
        <w:rPr>
          <w:kern w:val="36"/>
          <w:sz w:val="20"/>
          <w:lang w:val="it-IT"/>
        </w:rPr>
        <w:t xml:space="preserve"> </w:t>
      </w:r>
      <w:r w:rsidRPr="000A189B">
        <w:rPr>
          <w:sz w:val="20"/>
          <w:lang w:val="it-IT"/>
        </w:rPr>
        <w:t>https://</w:t>
      </w:r>
      <w:r w:rsidRPr="000A189B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BE35AF" w:rsidRPr="000A189B" w:rsidRDefault="00E928D5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DATI.</w:t>
      </w:r>
    </w:p>
    <w:p w:rsidR="00BE35AF" w:rsidRPr="000A189B" w:rsidRDefault="00BE35AF" w:rsidP="00050EA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Consenso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3F7720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0A189B">
        <w:rPr>
          <w:rFonts w:cs="Tahoma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Le funzionalità del software descritte di seguito e nell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E928D5" w:rsidRPr="000A189B">
        <w:rPr>
          <w:rFonts w:cs="Tahoma"/>
          <w:b w:val="0"/>
          <w:sz w:val="20"/>
          <w:lang w:val="it-IT"/>
        </w:rPr>
        <w:t>informativa sulla privacy di</w:t>
      </w:r>
      <w:r w:rsidR="00050EA2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Visual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alcuni casi, il licenziatario, connettendosi, potrebbe non ricevere alcuna comunicazione.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disattivare queste funzionalità o non utilizzarle.</w:t>
      </w:r>
      <w:r w:rsidRPr="000A189B">
        <w:rPr>
          <w:rFonts w:cs="Tahoma"/>
          <w:b w:val="0"/>
          <w:bCs w:val="0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</w:t>
      </w:r>
      <w:r w:rsidR="003F7720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informazioni su queste funzionalità, il licenziatario potrà visitare la pagina go.microsoft.com/fwlink/?LinkId=286720.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BE35AF" w:rsidRPr="000A189B" w:rsidRDefault="00E928D5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Estensioni e Aggiornamenti e Finestra Nuovo Progetto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BE35AF" w:rsidRPr="000A189B" w:rsidRDefault="00E928D5" w:rsidP="00615D76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="00BE35AF" w:rsidRPr="000A189B">
        <w:rPr>
          <w:rFonts w:cs="Tahoma"/>
          <w:b w:val="0"/>
          <w:sz w:val="20"/>
          <w:lang w:val="it-IT"/>
        </w:rPr>
        <w:t>software è in esecuzione.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A meno che il licenziatario non decida espressamente di non</w:t>
      </w:r>
      <w:r w:rsidR="00615D76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 sistemi appropriati informazioni standard relative al computer, quali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BE35AF" w:rsidRPr="000A189B">
        <w:rPr>
          <w:rFonts w:cs="Tahoma"/>
        </w:rPr>
        <w:t xml:space="preserve"> </w:t>
      </w:r>
      <w:r w:rsidR="00BE35AF" w:rsidRPr="000A189B">
        <w:rPr>
          <w:rFonts w:cs="Tahoma"/>
          <w:b w:val="0"/>
          <w:sz w:val="20"/>
          <w:lang w:val="it-IT"/>
        </w:rPr>
        <w:t>Mediante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BE35AF" w:rsidRPr="000A189B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BE35AF" w:rsidRPr="000A189B">
        <w:rPr>
          <w:rFonts w:cs="Tahoma"/>
        </w:rPr>
        <w:t xml:space="preserve"> </w:t>
      </w:r>
    </w:p>
    <w:p w:rsidR="00BE35AF" w:rsidRPr="000A189B" w:rsidRDefault="00E928D5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Finestra dello Strumento di Notifica</w:t>
      </w:r>
      <w:r w:rsidRPr="000A189B">
        <w:rPr>
          <w:sz w:val="20"/>
          <w:u w:val="none"/>
          <w:lang w:val="it-IT"/>
        </w:rPr>
        <w:t>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una finestra dello strumento di notifica.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ulteriori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go.microsoft.com/fwlink/?LinkId=286720.</w:t>
      </w:r>
    </w:p>
    <w:p w:rsidR="00BE35AF" w:rsidRPr="000A189B" w:rsidRDefault="00BE35AF" w:rsidP="00866F4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Really Simple Syndication (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RSS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 Feed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Questa pagina iniziale del software presenta un</w:t>
      </w:r>
      <w:r w:rsidR="00866F4B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contenuto aggiornato fornito tramite un RSS feed in linea da Microsoft.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Relative ai Contenuti Web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BE35AF" w:rsidRPr="000A189B" w:rsidRDefault="00BE35AF" w:rsidP="0055405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Funzionalità di Package Manager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informativa sulla Privacy disponibile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indirizzo go.microsoft.com/fwlink/?LinkId=205205.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servizi offerti.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BE35AF" w:rsidRPr="000A189B" w:rsidRDefault="00BE35AF" w:rsidP="00554055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0A189B">
        <w:rPr>
          <w:sz w:val="20"/>
          <w:lang w:val="it-IT"/>
        </w:rPr>
        <w:t>Servizio Open Data Protocol (OData)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="00E928D5" w:rsidRPr="000A189B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un elenco di pacchetti resi disponibili online da Microsoft e da provider di servizi di terzi</w:t>
      </w:r>
      <w:r w:rsidR="00554055" w:rsidRPr="000A189B">
        <w:rPr>
          <w:sz w:val="20"/>
          <w:u w:val="none"/>
          <w:lang w:val="it-IT"/>
        </w:rPr>
        <w:t> </w:t>
      </w:r>
      <w:r w:rsidR="00E928D5" w:rsidRPr="000A189B">
        <w:rPr>
          <w:sz w:val="20"/>
          <w:u w:val="none"/>
          <w:lang w:val="it-IT"/>
        </w:rPr>
        <w:t>a cui è possibile accedere tramite un servizio OData, disponibile all</w:t>
      </w:r>
      <w:r w:rsidR="00EC53A7" w:rsidRPr="000A189B">
        <w:rPr>
          <w:sz w:val="20"/>
          <w:u w:val="none"/>
          <w:lang w:val="it-IT"/>
        </w:rPr>
        <w:t>’</w:t>
      </w:r>
      <w:r w:rsidR="00E928D5" w:rsidRPr="000A189B">
        <w:rPr>
          <w:sz w:val="20"/>
          <w:u w:val="none"/>
          <w:lang w:val="it-IT"/>
        </w:rPr>
        <w:t xml:space="preserve">indirizzo </w:t>
      </w:r>
      <w:r w:rsidR="00E928D5" w:rsidRPr="000A189B">
        <w:rPr>
          <w:rStyle w:val="apple-style-span"/>
          <w:sz w:val="20"/>
          <w:u w:val="none"/>
          <w:lang w:val="it-IT"/>
        </w:rPr>
        <w:t>go.microsoft.com/fwlink/?LinkID=206669.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licenziatario potrà modificare, a propria discrezione, in qualsiasi momento,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URL feed a cui la funzionalità Package Manager punta inizialmente.</w:t>
      </w:r>
    </w:p>
    <w:p w:rsidR="00BE35AF" w:rsidRPr="000A189B" w:rsidRDefault="00BE35AF" w:rsidP="009459E0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0A189B">
        <w:rPr>
          <w:sz w:val="20"/>
          <w:lang w:val="it-IT"/>
        </w:rPr>
        <w:t>Certificati Digitali</w:t>
      </w:r>
      <w:r w:rsidRPr="000A189B">
        <w:rPr>
          <w:sz w:val="20"/>
          <w:u w:val="none"/>
          <w:lang w:val="it-IT"/>
        </w:rPr>
        <w:t>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utilizza i certificati digitali.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certificati digitali confermano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Possono inoltre essere utilizzati per apporre una firma digitale ai file e alle macro, per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verificare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integrità e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origine del contenuto dei file.</w:t>
      </w:r>
      <w:r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recupera i certificati 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ne</w:t>
      </w:r>
      <w:r w:rsidR="009459E0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aggiorna gli elenchi di revoca tramite Internet, quando sono disponibili.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BE35AF" w:rsidRPr="000A189B" w:rsidRDefault="00BE35AF" w:rsidP="0082795F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Informazioni Relative al Computer.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EC53A7" w:rsidRPr="000A189B">
        <w:rPr>
          <w:rFonts w:cs="Tahoma"/>
          <w:b w:val="0"/>
          <w:sz w:val="20"/>
          <w:szCs w:val="20"/>
          <w:lang w:val="it-IT"/>
        </w:rPr>
        <w:t>’</w:t>
      </w:r>
      <w:r w:rsidRPr="000A189B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BE35AF" w:rsidRPr="000A189B" w:rsidRDefault="00E928D5" w:rsidP="002019C8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Analisi Utilizzo Software di Visual Studio</w:t>
      </w:r>
      <w:r w:rsidRPr="000A189B">
        <w:rPr>
          <w:sz w:val="20"/>
          <w:lang w:val="it-IT"/>
        </w:rPr>
        <w:t>.</w:t>
      </w:r>
      <w:r w:rsidR="00BE35AF" w:rsidRPr="000A189B">
        <w:t xml:space="preserve"> </w:t>
      </w:r>
      <w:r w:rsidRPr="000A189B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6E636F" w:rsidRPr="000A189B">
        <w:rPr>
          <w:sz w:val="20"/>
          <w:lang w:val="it-IT"/>
        </w:rPr>
        <w:t>“</w:t>
      </w:r>
      <w:r w:rsidRPr="000A189B">
        <w:rPr>
          <w:sz w:val="20"/>
          <w:lang w:val="it-IT"/>
        </w:rPr>
        <w:t>VSEIP</w:t>
      </w:r>
      <w:r w:rsidR="006E636F" w:rsidRPr="000A189B">
        <w:rPr>
          <w:sz w:val="20"/>
          <w:lang w:val="it-IT"/>
        </w:rPr>
        <w:t>”</w:t>
      </w:r>
      <w:r w:rsidRPr="000A189B">
        <w:rPr>
          <w:sz w:val="20"/>
          <w:lang w:val="it-IT"/>
        </w:rPr>
        <w:t>), che è</w:t>
      </w:r>
      <w:r w:rsidR="0005069B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attiva per impostazione predefinita.</w:t>
      </w:r>
      <w:r w:rsidR="00BE35AF" w:rsidRPr="000A189B">
        <w:t xml:space="preserve"> </w:t>
      </w:r>
      <w:r w:rsidRPr="000A189B">
        <w:rPr>
          <w:sz w:val="20"/>
          <w:lang w:val="it-IT"/>
        </w:rPr>
        <w:t>VSEIP consente a Microsoft di raccogliere informazioni sui problemi che si sono verificati durante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utilizzo del software.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utilizza le informazioni VSEIP anche per migliorare il software e i servizi offerti.</w:t>
      </w:r>
      <w:r w:rsidR="00BE35AF" w:rsidRPr="000A189B">
        <w:t xml:space="preserve"> </w:t>
      </w:r>
      <w:r w:rsidRPr="000A189B">
        <w:rPr>
          <w:sz w:val="20"/>
          <w:lang w:val="it-IT"/>
        </w:rPr>
        <w:t>Microsoft potrà inoltre condividere i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dati VSEIP con altri soggetti, ad esempio con coloro che agiscono per conto di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Microsoft e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con i fornitori di hardware e software, per migliorare il funzionamento dei loro prodotti con</w:t>
      </w:r>
      <w:r w:rsidR="004D5323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il software Microsoft.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 VSEIP, incluse le istruzioni per</w:t>
      </w:r>
      <w:r w:rsidR="002019C8" w:rsidRPr="000A189B">
        <w:rPr>
          <w:sz w:val="20"/>
          <w:lang w:val="it-IT"/>
        </w:rPr>
        <w:t> </w:t>
      </w:r>
      <w:r w:rsidRPr="000A189B">
        <w:rPr>
          <w:sz w:val="20"/>
          <w:lang w:val="it-IT"/>
        </w:rPr>
        <w:t>la disattivazione, il licenziatario potrà visitare la pagina go.microsoft.com/fwlink/?LinkId=286720.</w:t>
      </w:r>
    </w:p>
    <w:p w:rsidR="00BE35AF" w:rsidRPr="000A189B" w:rsidRDefault="00E928D5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</w:pPr>
      <w:r w:rsidRPr="000A189B">
        <w:rPr>
          <w:sz w:val="20"/>
          <w:u w:val="single"/>
          <w:lang w:val="it-IT"/>
        </w:rPr>
        <w:t>Raccolta Automatica di Dati</w:t>
      </w:r>
      <w:r w:rsidRPr="000A189B">
        <w:rPr>
          <w:sz w:val="20"/>
          <w:lang w:val="it-IT"/>
        </w:rPr>
        <w:t>.</w:t>
      </w:r>
      <w:r w:rsidR="00BE35AF" w:rsidRPr="000A189B">
        <w:rPr>
          <w:sz w:val="20"/>
          <w:szCs w:val="20"/>
        </w:rPr>
        <w:t xml:space="preserve"> </w:t>
      </w:r>
      <w:r w:rsidRPr="000A189B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architettura CPU del sistema operativo e i dati relativi all</w:t>
      </w:r>
      <w:r w:rsidR="00EC53A7" w:rsidRPr="000A189B">
        <w:rPr>
          <w:sz w:val="20"/>
          <w:lang w:val="it-IT"/>
        </w:rPr>
        <w:t>’</w:t>
      </w:r>
      <w:r w:rsidRPr="000A189B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BE35AF" w:rsidRPr="000A189B">
        <w:rPr>
          <w:sz w:val="20"/>
          <w:szCs w:val="20"/>
        </w:rPr>
        <w:t xml:space="preserve"> </w:t>
      </w:r>
      <w:r w:rsidR="00BE35AF" w:rsidRPr="000A189B">
        <w:rPr>
          <w:sz w:val="20"/>
          <w:szCs w:val="20"/>
          <w:lang w:val="it-IT"/>
        </w:rPr>
        <w:t>Microsoft non utilizza tali informazioni per individuare o contattare il licenziatario.</w:t>
      </w:r>
      <w:r w:rsidR="00BE35AF" w:rsidRPr="000A189B">
        <w:t xml:space="preserve"> </w:t>
      </w:r>
      <w:r w:rsidRPr="000A189B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BE35AF" w:rsidRPr="000A189B" w:rsidRDefault="00E928D5" w:rsidP="0054719E">
      <w:pPr>
        <w:pStyle w:val="Heading2"/>
        <w:tabs>
          <w:tab w:val="clear" w:pos="1533"/>
        </w:tabs>
        <w:ind w:left="720" w:hanging="360"/>
        <w:rPr>
          <w:rFonts w:cs="Tahoma"/>
        </w:rPr>
      </w:pPr>
      <w:r w:rsidRPr="000A189B">
        <w:rPr>
          <w:rFonts w:cs="Tahoma"/>
          <w:sz w:val="20"/>
          <w:lang w:val="it-IT"/>
        </w:rPr>
        <w:t>Account Microsoft in Visual Studio.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assistente per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</w:t>
      </w:r>
      <w:r w:rsidR="0054719E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ai servizi di Visual Studio cui accede tale software tramite lo stesso account Microsoft.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In questo modo il licenziatario potrà accedere ai servizi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account Microsoft a ogni avvio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 sull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informativa sulla privacy riportata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indirizzo go.microsoft.com/fwlink/?LinkId=286720.</w:t>
      </w:r>
    </w:p>
    <w:p w:rsidR="00BE35AF" w:rsidRPr="000A189B" w:rsidRDefault="00BE35AF" w:rsidP="00834D4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utilizzare le informazioni relative al computer e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ai</w:t>
      </w:r>
      <w:r w:rsidR="00834D44" w:rsidRPr="000A189B">
        <w:rPr>
          <w:rFonts w:cs="Tahoma"/>
          <w:b w:val="0"/>
          <w:sz w:val="20"/>
          <w:lang w:val="it-IT"/>
        </w:rPr>
        <w:t> </w:t>
      </w:r>
      <w:r w:rsidR="00E928D5" w:rsidRPr="000A189B">
        <w:rPr>
          <w:rFonts w:cs="Tahoma"/>
          <w:b w:val="0"/>
          <w:sz w:val="20"/>
          <w:lang w:val="it-IT"/>
        </w:rPr>
        <w:t>servizi per migliorare il software e i servizi offerti.</w:t>
      </w:r>
      <w:r w:rsidRPr="000A189B">
        <w:rPr>
          <w:rFonts w:eastAsia="SimSun" w:cs="Tahoma"/>
          <w:bCs w:val="0"/>
          <w:sz w:val="20"/>
          <w:szCs w:val="20"/>
        </w:rPr>
        <w:t xml:space="preserve"> </w:t>
      </w:r>
      <w:r w:rsidR="00E928D5" w:rsidRPr="000A189B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BE35AF" w:rsidRPr="000A189B" w:rsidRDefault="00BE35AF" w:rsidP="00916477">
      <w:pPr>
        <w:pStyle w:val="Heading1"/>
        <w:widowControl w:val="0"/>
        <w:rPr>
          <w:rFonts w:cs="Tahoma"/>
        </w:rPr>
      </w:pPr>
      <w:bookmarkStart w:id="1" w:name="_Ref324612435"/>
      <w:r w:rsidRPr="000A189B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“</w:t>
      </w:r>
      <w:r w:rsidRPr="000A189B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6E636F" w:rsidRPr="000A189B">
        <w:rPr>
          <w:rFonts w:eastAsia="SimSun" w:cs="Tahoma"/>
          <w:b w:val="0"/>
          <w:sz w:val="20"/>
          <w:szCs w:val="20"/>
          <w:lang w:val="it-IT"/>
        </w:rPr>
        <w:t>”</w:t>
      </w:r>
      <w:r w:rsidRPr="000A189B">
        <w:rPr>
          <w:rFonts w:eastAsia="SimSun" w:cs="Tahoma"/>
          <w:b w:val="0"/>
          <w:sz w:val="20"/>
          <w:szCs w:val="20"/>
          <w:lang w:val="it-IT"/>
        </w:rPr>
        <w:t>).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0A189B">
        <w:rPr>
          <w:rFonts w:cs="Tahoma"/>
        </w:rPr>
        <w:t xml:space="preserve"> </w:t>
      </w:r>
      <w:bookmarkEnd w:id="1"/>
      <w:r w:rsidRPr="000A189B">
        <w:rPr>
          <w:rFonts w:cs="Tahoma"/>
          <w:b w:val="0"/>
          <w:sz w:val="20"/>
          <w:lang w:val="it-IT"/>
        </w:rPr>
        <w:t>Nonostante qualsiasi altro contratto che</w:t>
      </w:r>
      <w:r w:rsidR="00916477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E35AF" w:rsidRPr="000A189B" w:rsidRDefault="00E928D5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lang w:val="it-IT"/>
        </w:rPr>
        <w:t>ALTRI COMPONENTI SOFTWARE DI MICROSOFT INCLUSI:</w:t>
      </w:r>
    </w:p>
    <w:p w:rsidR="00BE35AF" w:rsidRPr="000A189B" w:rsidRDefault="00E928D5" w:rsidP="0082795F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Licenze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BE35AF"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E928D5" w:rsidP="00E50AE2">
      <w:pPr>
        <w:pStyle w:val="Heading1"/>
        <w:numPr>
          <w:ilvl w:val="0"/>
          <w:numId w:val="58"/>
        </w:numPr>
        <w:rPr>
          <w:rFonts w:cs="Tahoma"/>
        </w:rPr>
      </w:pPr>
      <w:r w:rsidRPr="000A189B">
        <w:rPr>
          <w:rFonts w:cs="Tahoma"/>
          <w:sz w:val="20"/>
          <w:lang w:val="it-IT"/>
        </w:rPr>
        <w:t>Componenti di Windows.</w:t>
      </w:r>
      <w:r w:rsidR="00BE35AF" w:rsidRPr="000A189B">
        <w:rPr>
          <w:rFonts w:cs="Tahoma"/>
        </w:rPr>
        <w:t xml:space="preserve"> </w:t>
      </w:r>
      <w:r w:rsidR="00334AC9" w:rsidRPr="000A189B">
        <w:rPr>
          <w:rFonts w:cs="Tahoma"/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licenza per Windows.</w:t>
      </w:r>
      <w:r w:rsidR="00BE35AF" w:rsidRPr="000A189B">
        <w:rPr>
          <w:rFonts w:cs="Tahoma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="002235FB" w:rsidRPr="000A189B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b/>
          <w:sz w:val="20"/>
          <w:u w:val="none"/>
          <w:lang w:val="it-IT"/>
        </w:rPr>
        <w:t>Componenti Microsoft Forniti per l</w:t>
      </w:r>
      <w:r w:rsidR="00EC53A7" w:rsidRPr="000A189B">
        <w:rPr>
          <w:b/>
          <w:sz w:val="20"/>
          <w:u w:val="none"/>
          <w:lang w:val="it-IT"/>
        </w:rPr>
        <w:t>’</w:t>
      </w:r>
      <w:r w:rsidRPr="000A189B">
        <w:rPr>
          <w:b/>
          <w:sz w:val="20"/>
          <w:u w:val="none"/>
          <w:lang w:val="it-IT"/>
        </w:rPr>
        <w:t>Utilizzo con il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6E636F" w:rsidRPr="000A189B">
        <w:rPr>
          <w:sz w:val="20"/>
          <w:u w:val="none"/>
          <w:lang w:val="it-IT"/>
        </w:rPr>
        <w:t>“</w:t>
      </w:r>
      <w:r w:rsidRPr="000A189B">
        <w:rPr>
          <w:sz w:val="20"/>
          <w:u w:val="none"/>
          <w:lang w:val="it-IT"/>
        </w:rPr>
        <w:t>Licenze</w:t>
      </w:r>
      <w:r w:rsidR="006E636F" w:rsidRPr="000A189B">
        <w:rPr>
          <w:sz w:val="20"/>
          <w:u w:val="none"/>
          <w:lang w:val="it-IT"/>
        </w:rPr>
        <w:t>”</w:t>
      </w:r>
      <w:r w:rsidRPr="000A189B">
        <w:rPr>
          <w:sz w:val="20"/>
          <w:u w:val="none"/>
          <w:lang w:val="it-IT"/>
        </w:rPr>
        <w:t xml:space="preserve"> della directory di installazione del software.</w:t>
      </w:r>
      <w:r w:rsidR="00BE35AF" w:rsidRPr="000A189B">
        <w:rPr>
          <w:u w:val="none"/>
        </w:rPr>
        <w:t xml:space="preserve"> </w:t>
      </w:r>
      <w:r w:rsidRPr="000A189B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BE35AF" w:rsidRPr="000A189B" w:rsidRDefault="00BE35AF" w:rsidP="00E50AE2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E50AE2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TERZI.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6E636F" w:rsidRPr="000A189B">
        <w:rPr>
          <w:rFonts w:cs="Tahoma"/>
          <w:b w:val="0"/>
          <w:sz w:val="20"/>
          <w:szCs w:val="20"/>
          <w:lang w:val="it-IT"/>
        </w:rPr>
        <w:t>“</w:t>
      </w:r>
      <w:r w:rsidRPr="000A189B">
        <w:rPr>
          <w:rFonts w:cs="Tahoma"/>
          <w:b w:val="0"/>
          <w:sz w:val="20"/>
          <w:szCs w:val="20"/>
          <w:lang w:val="it-IT"/>
        </w:rPr>
        <w:t>Funzionalità</w:t>
      </w:r>
      <w:r w:rsidR="006E636F" w:rsidRPr="000A189B">
        <w:rPr>
          <w:rFonts w:cs="Tahoma"/>
          <w:b w:val="0"/>
          <w:sz w:val="20"/>
          <w:szCs w:val="20"/>
          <w:lang w:val="it-IT"/>
        </w:rPr>
        <w:t>”</w:t>
      </w:r>
      <w:r w:rsidRPr="000A189B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Pr="000A189B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concesso in licenza ai sensi delle relative condizioni.</w:t>
      </w:r>
      <w:r w:rsidRPr="000A189B">
        <w:rPr>
          <w:rFonts w:cs="Tahoma"/>
          <w:b w:val="0"/>
          <w:bCs w:val="0"/>
          <w:sz w:val="20"/>
          <w:szCs w:val="20"/>
        </w:rPr>
        <w:t xml:space="preserve"> </w:t>
      </w:r>
      <w:r w:rsidR="002235FB" w:rsidRPr="000A189B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E50AE2" w:rsidRPr="000A189B">
        <w:rPr>
          <w:rFonts w:cs="Tahoma"/>
          <w:b w:val="0"/>
          <w:sz w:val="20"/>
          <w:lang w:val="it-IT"/>
        </w:rPr>
        <w:t> </w:t>
      </w:r>
      <w:r w:rsidR="002235FB" w:rsidRPr="000A189B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58"/>
        </w:numPr>
      </w:pPr>
      <w:r w:rsidRPr="000A189B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BE35AF" w:rsidRPr="000A189B" w:rsidRDefault="00BE35AF" w:rsidP="005D573B">
      <w:pPr>
        <w:pStyle w:val="Heading1"/>
        <w:widowControl w:val="0"/>
        <w:numPr>
          <w:ilvl w:val="0"/>
          <w:numId w:val="58"/>
        </w:numPr>
        <w:rPr>
          <w:rFonts w:cs="Tahoma"/>
        </w:rPr>
      </w:pPr>
      <w:r w:rsidRPr="000A189B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EC53A7" w:rsidRPr="000A189B">
        <w:rPr>
          <w:rFonts w:eastAsia="SimSun" w:cs="Tahoma"/>
          <w:caps/>
          <w:sz w:val="20"/>
          <w:szCs w:val="20"/>
          <w:lang w:val="it-IT"/>
        </w:rPr>
        <w:t>’</w:t>
      </w:r>
      <w:r w:rsidRPr="000A189B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416F7" w:rsidRPr="000A189B">
        <w:rPr>
          <w:rFonts w:eastAsia="SimSun" w:cs="Tahoma"/>
          <w:caps/>
          <w:sz w:val="20"/>
          <w:szCs w:val="20"/>
          <w:lang w:val="it-IT"/>
        </w:rPr>
        <w:t> </w:t>
      </w:r>
      <w:r w:rsidRPr="000A189B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A189B">
        <w:rPr>
          <w:rFonts w:cs="Tahoma"/>
        </w:rPr>
        <w:t xml:space="preserve"> </w:t>
      </w:r>
      <w:r w:rsidRPr="000A189B">
        <w:rPr>
          <w:rFonts w:cs="Tahoma"/>
          <w:caps/>
          <w:sz w:val="20"/>
          <w:lang w:val="it-IT"/>
        </w:rPr>
        <w:t>Microsoft NON</w:t>
      </w:r>
      <w:r w:rsidR="006416F7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EC53A7" w:rsidRPr="000A189B">
        <w:rPr>
          <w:rFonts w:cs="Tahoma"/>
          <w:caps/>
          <w:sz w:val="20"/>
          <w:lang w:val="it-IT"/>
        </w:rPr>
        <w:t>’</w:t>
      </w:r>
      <w:r w:rsidRPr="000A189B">
        <w:rPr>
          <w:rFonts w:cs="Tahoma"/>
          <w:caps/>
          <w:sz w:val="20"/>
          <w:lang w:val="it-IT"/>
        </w:rPr>
        <w:t>AUSILIO DELLE</w:t>
      </w:r>
      <w:r w:rsidR="005D573B" w:rsidRPr="000A189B">
        <w:rPr>
          <w:rFonts w:cs="Tahoma"/>
          <w:caps/>
          <w:sz w:val="20"/>
          <w:lang w:val="it-IT"/>
        </w:rPr>
        <w:t> </w:t>
      </w:r>
      <w:r w:rsidRPr="000A189B">
        <w:rPr>
          <w:rFonts w:cs="Tahoma"/>
          <w:caps/>
          <w:sz w:val="20"/>
          <w:lang w:val="it-IT"/>
        </w:rPr>
        <w:t>FUNZIONALITà.</w:t>
      </w:r>
    </w:p>
    <w:p w:rsidR="00BE35AF" w:rsidRPr="000A189B" w:rsidRDefault="00BE35AF" w:rsidP="005D573B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AMBITO DI VALIDITÀ DELLA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5D573B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divulgare a terzi i risultati di eventuali prove comparative relative al software senza 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EC53A7" w:rsidRPr="000A189B">
        <w:rPr>
          <w:sz w:val="20"/>
          <w:u w:val="none"/>
          <w:lang w:val="it-IT"/>
        </w:rPr>
        <w:t>’</w:t>
      </w:r>
      <w:r w:rsidRPr="000A189B">
        <w:rPr>
          <w:sz w:val="20"/>
          <w:u w:val="none"/>
          <w:lang w:val="it-IT"/>
        </w:rPr>
        <w:t>Articolo </w:t>
      </w:r>
      <w:r w:rsidRPr="000A189B">
        <w:rPr>
          <w:lang w:val="it-IT"/>
        </w:rPr>
        <w:fldChar w:fldCharType="begin"/>
      </w:r>
      <w:r w:rsidRPr="000A189B">
        <w:rPr>
          <w:lang w:val="it-IT"/>
        </w:rPr>
        <w:instrText xml:space="preserve"> REF _Ref324612435 \r \h  \* MERGEFORMAT </w:instrText>
      </w:r>
      <w:r w:rsidRPr="000A189B">
        <w:rPr>
          <w:lang w:val="it-IT"/>
        </w:rPr>
      </w:r>
      <w:r w:rsidRPr="000A189B">
        <w:rPr>
          <w:lang w:val="it-IT"/>
        </w:rPr>
        <w:fldChar w:fldCharType="separate"/>
      </w:r>
      <w:r w:rsidR="00A438E8" w:rsidRPr="00A438E8">
        <w:rPr>
          <w:u w:val="none"/>
          <w:cs/>
          <w:lang w:val="it-IT"/>
        </w:rPr>
        <w:t>‎</w:t>
      </w:r>
      <w:r w:rsidR="00A438E8" w:rsidRPr="00A438E8">
        <w:rPr>
          <w:u w:val="none"/>
          <w:lang w:val="it-IT"/>
        </w:rPr>
        <w:t>6</w:t>
      </w:r>
      <w:r w:rsidRPr="000A189B">
        <w:rPr>
          <w:lang w:val="it-IT"/>
        </w:rPr>
        <w:fldChar w:fldCharType="end"/>
      </w:r>
      <w:r w:rsidRPr="000A189B">
        <w:rPr>
          <w:sz w:val="20"/>
          <w:u w:val="none"/>
          <w:lang w:val="it-IT"/>
        </w:rPr>
        <w:t>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aggirare le limitazioni tecniche presenti nel software;</w:t>
      </w:r>
    </w:p>
    <w:p w:rsidR="00BE35AF" w:rsidRPr="000A189B" w:rsidRDefault="002235FB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</w:pPr>
      <w:r w:rsidRPr="000A189B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BE35AF" w:rsidRPr="000A189B">
        <w:rPr>
          <w:sz w:val="20"/>
          <w:szCs w:val="20"/>
          <w:u w:val="none"/>
        </w:rPr>
        <w:t xml:space="preserve"> </w:t>
      </w:r>
      <w:r w:rsidRPr="000A189B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A189B">
        <w:rPr>
          <w:rStyle w:val="ft"/>
          <w:color w:val="000000"/>
          <w:sz w:val="20"/>
          <w:u w:val="none"/>
          <w:lang w:val="it-IT"/>
        </w:rPr>
        <w:t>GNU</w:t>
      </w:r>
      <w:r w:rsidRPr="000A189B">
        <w:rPr>
          <w:rStyle w:val="ft"/>
          <w:sz w:val="20"/>
          <w:u w:val="none"/>
          <w:lang w:val="it-IT"/>
        </w:rPr>
        <w:t xml:space="preserve"> LGPL)</w:t>
      </w:r>
      <w:r w:rsidRPr="000A189B">
        <w:rPr>
          <w:sz w:val="20"/>
          <w:u w:val="none"/>
          <w:lang w:val="it-IT"/>
        </w:rPr>
        <w:t xml:space="preserve"> che sono incluse e collegate tramite il software;</w:t>
      </w:r>
    </w:p>
    <w:p w:rsidR="00BE35AF" w:rsidRPr="000A189B" w:rsidRDefault="00BE35AF" w:rsidP="00B833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B833D5" w:rsidRPr="000A189B">
        <w:rPr>
          <w:sz w:val="20"/>
          <w:u w:val="none"/>
          <w:lang w:val="it-IT"/>
        </w:rPr>
        <w:t> </w:t>
      </w:r>
      <w:r w:rsidRPr="000A189B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in contrasto con la legge;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concedere il software in noleggio, locazione o prestito oppure</w:t>
      </w:r>
    </w:p>
    <w:p w:rsidR="00BE35AF" w:rsidRPr="000A189B" w:rsidRDefault="00BE35A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0A189B">
        <w:rPr>
          <w:sz w:val="20"/>
          <w:u w:val="none"/>
          <w:lang w:val="it-IT"/>
        </w:rPr>
        <w:t>utilizzare il software per fornire hosting di servizi commerciali.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cs="Tahoma"/>
          <w:sz w:val="20"/>
          <w:lang w:val="it-IT"/>
        </w:rPr>
        <w:t>COPIA DI BACKUP.</w:t>
      </w:r>
    </w:p>
    <w:p w:rsidR="00BE35AF" w:rsidRPr="000A189B" w:rsidRDefault="00BE35AF" w:rsidP="00B833D5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Supporti.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B833D5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BE35AF" w:rsidRPr="000A189B" w:rsidRDefault="00BE35AF" w:rsidP="00070329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Download Elettronico.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B6437E" w:rsidRPr="000A189B">
        <w:rPr>
          <w:rFonts w:eastAsia="SimSun" w:cs="Tahoma"/>
          <w:b w:val="0"/>
          <w:sz w:val="20"/>
          <w:szCs w:val="20"/>
          <w:lang w:val="it-IT"/>
        </w:rPr>
        <w:t> </w:t>
      </w:r>
      <w:r w:rsidRPr="000A189B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07032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software sui propri dispositivi.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DOCUMENTAZIONE.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E35AF" w:rsidRPr="000A189B" w:rsidRDefault="00BE35AF" w:rsidP="00426EF5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Not for Resale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o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NFR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>).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licenziatario non potrà vendere il software che rechi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 xml:space="preserve">etichetta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Campione Dimostrativo. Vietata la</w:t>
      </w:r>
      <w:r w:rsidR="00426EF5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vendita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(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Not for Resale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 xml:space="preserve"> o </w:t>
      </w:r>
      <w:r w:rsidR="006E636F" w:rsidRPr="000A189B">
        <w:rPr>
          <w:rFonts w:cs="Tahoma"/>
          <w:b w:val="0"/>
          <w:sz w:val="20"/>
          <w:lang w:val="it-IT"/>
        </w:rPr>
        <w:t>“</w:t>
      </w:r>
      <w:r w:rsidRPr="000A189B">
        <w:rPr>
          <w:rFonts w:cs="Tahoma"/>
          <w:b w:val="0"/>
          <w:sz w:val="20"/>
          <w:lang w:val="it-IT"/>
        </w:rPr>
        <w:t>NFR</w:t>
      </w:r>
      <w:r w:rsidR="006E636F" w:rsidRPr="000A189B">
        <w:rPr>
          <w:rFonts w:cs="Tahoma"/>
          <w:b w:val="0"/>
          <w:sz w:val="20"/>
          <w:lang w:val="it-IT"/>
        </w:rPr>
        <w:t>”</w:t>
      </w:r>
      <w:r w:rsidRPr="000A189B">
        <w:rPr>
          <w:rFonts w:cs="Tahoma"/>
          <w:b w:val="0"/>
          <w:sz w:val="20"/>
          <w:lang w:val="it-IT"/>
        </w:rPr>
        <w:t>).</w:t>
      </w:r>
      <w:r w:rsidRPr="000A189B">
        <w:rPr>
          <w:rFonts w:cs="Tahoma"/>
        </w:rPr>
        <w:t xml:space="preserve"> </w:t>
      </w:r>
    </w:p>
    <w:p w:rsidR="00BE35AF" w:rsidRPr="000A189B" w:rsidRDefault="00BE35AF" w:rsidP="00426EF5">
      <w:pPr>
        <w:pStyle w:val="Heading1Unbold"/>
        <w:widowControl w:val="0"/>
        <w:spacing w:before="120" w:after="120"/>
        <w:rPr>
          <w:rFonts w:cs="Tahoma"/>
        </w:rPr>
      </w:pPr>
      <w:r w:rsidRPr="000A189B">
        <w:rPr>
          <w:rFonts w:cs="Tahoma"/>
          <w:b/>
          <w:sz w:val="20"/>
          <w:lang w:val="it-IT"/>
        </w:rPr>
        <w:t>TRASFERIMENTO A TERZI.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di un trasferimento dell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della famiglia di applicazioni software integrate chiavi in mano (</w:t>
      </w:r>
      <w:r w:rsidR="006E636F" w:rsidRPr="000A189B">
        <w:rPr>
          <w:rFonts w:cs="Tahoma"/>
          <w:sz w:val="20"/>
          <w:lang w:val="it-IT"/>
        </w:rPr>
        <w:t>“</w:t>
      </w:r>
      <w:r w:rsidRPr="000A189B">
        <w:rPr>
          <w:rFonts w:cs="Tahoma"/>
          <w:sz w:val="20"/>
          <w:lang w:val="it-IT"/>
        </w:rPr>
        <w:t>Soluzione Unificata</w:t>
      </w:r>
      <w:r w:rsidR="006E636F" w:rsidRPr="000A189B">
        <w:rPr>
          <w:rFonts w:cs="Tahoma"/>
          <w:sz w:val="20"/>
          <w:lang w:val="it-IT"/>
        </w:rPr>
        <w:t>”</w:t>
      </w:r>
      <w:r w:rsidRPr="000A189B">
        <w:rPr>
          <w:rFonts w:cs="Tahoma"/>
          <w:sz w:val="20"/>
          <w:lang w:val="it-IT"/>
        </w:rPr>
        <w:t>) fornita al licenziatario da parte o per conto del Licenziante esclusivamente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ambito della Soluzione Unificata.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426EF5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all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utilizzo del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trasferimento dovrà includere il software 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etichetta della Prova della Licenza.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altra licenza per il software.</w:t>
      </w:r>
    </w:p>
    <w:p w:rsidR="00BE35AF" w:rsidRPr="000A189B" w:rsidRDefault="00BE35AF" w:rsidP="0082795F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MPEG LA, L.L.C. richiede la seguente comunicazione:</w:t>
      </w:r>
    </w:p>
    <w:p w:rsidR="00BE35AF" w:rsidRPr="000A189B" w:rsidRDefault="002235FB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</w:rPr>
      </w:pPr>
      <w:r w:rsidRPr="000A189B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6E636F" w:rsidRPr="000A189B">
        <w:rPr>
          <w:rFonts w:ascii="Tahoma" w:hAnsi="Tahoma" w:cs="Tahoma"/>
          <w:color w:val="auto"/>
          <w:lang w:val="it-IT"/>
        </w:rPr>
        <w:t>“</w:t>
      </w:r>
      <w:r w:rsidRPr="000A189B">
        <w:rPr>
          <w:rFonts w:ascii="Tahoma" w:hAnsi="Tahoma" w:cs="Tahoma"/>
          <w:color w:val="auto"/>
          <w:lang w:val="it-IT"/>
        </w:rPr>
        <w:t>STANDARD VIDEO</w:t>
      </w:r>
      <w:r w:rsidR="006E636F" w:rsidRPr="000A189B">
        <w:rPr>
          <w:rFonts w:ascii="Tahoma" w:hAnsi="Tahoma" w:cs="Tahoma"/>
          <w:color w:val="auto"/>
          <w:lang w:val="it-IT"/>
        </w:rPr>
        <w:t>”</w:t>
      </w:r>
      <w:r w:rsidRPr="000A189B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EC53A7" w:rsidRPr="000A189B">
        <w:rPr>
          <w:rFonts w:ascii="Tahoma" w:hAnsi="Tahoma" w:cs="Tahoma"/>
          <w:color w:val="auto"/>
          <w:lang w:val="it-IT"/>
        </w:rPr>
        <w:t>’</w:t>
      </w:r>
      <w:r w:rsidRPr="000A189B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BE35AF" w:rsidRPr="000A189B">
        <w:rPr>
          <w:rFonts w:ascii="Tahoma" w:eastAsia="SimSun" w:hAnsi="Tahoma" w:cs="Tahoma"/>
          <w:color w:val="auto"/>
        </w:rPr>
        <w:t xml:space="preserve"> </w:t>
      </w:r>
      <w:r w:rsidR="00BE35AF" w:rsidRPr="000A189B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BE35AF" w:rsidRPr="000A189B">
        <w:rPr>
          <w:rFonts w:ascii="Tahoma" w:hAnsi="Tahoma" w:cs="Tahoma"/>
          <w:color w:val="auto"/>
        </w:rPr>
        <w:t xml:space="preserve"> </w:t>
      </w:r>
      <w:r w:rsidR="00BE35AF" w:rsidRPr="000A189B">
        <w:rPr>
          <w:rFonts w:ascii="Tahoma" w:hAnsi="Tahoma" w:cs="Tahoma"/>
          <w:color w:val="auto"/>
          <w:lang w:val="it-IT"/>
        </w:rPr>
        <w:t>VISITANDO LA PAGINA WWW.MPEGLA.COM.</w:t>
      </w:r>
    </w:p>
    <w:p w:rsidR="00BE35AF" w:rsidRPr="000A189B" w:rsidRDefault="002235FB" w:rsidP="001F3B59">
      <w:pPr>
        <w:pStyle w:val="Heading1"/>
        <w:numPr>
          <w:ilvl w:val="0"/>
          <w:numId w:val="0"/>
        </w:numPr>
        <w:ind w:left="357"/>
        <w:rPr>
          <w:rFonts w:cs="Tahoma"/>
        </w:rPr>
      </w:pPr>
      <w:r w:rsidRPr="000A189B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utilizzo del software per i normali usi propri dell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1F3B59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RESTRIZIONI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0A189B">
        <w:rPr>
          <w:rFonts w:eastAsia="SimSun" w:cs="Tahoma"/>
          <w:b w:val="0"/>
          <w:bCs w:val="0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EC53A7" w:rsidRPr="000A189B">
        <w:rPr>
          <w:rFonts w:eastAsia="SimSun" w:cs="Tahoma"/>
          <w:b w:val="0"/>
          <w:sz w:val="20"/>
          <w:szCs w:val="20"/>
          <w:lang w:val="it-IT"/>
        </w:rPr>
        <w:t>’</w:t>
      </w:r>
      <w:r w:rsidRPr="000A189B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BE35AF" w:rsidRPr="000A189B" w:rsidRDefault="00BE35AF" w:rsidP="0082795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INTERO ACCORDO.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EC53A7" w:rsidRPr="000A189B">
        <w:rPr>
          <w:rFonts w:cs="Tahoma"/>
          <w:b w:val="0"/>
          <w:sz w:val="20"/>
          <w:lang w:val="it-IT"/>
        </w:rPr>
        <w:t>’</w:t>
      </w:r>
      <w:r w:rsidRPr="000A189B">
        <w:rPr>
          <w:rFonts w:cs="Tahoma"/>
          <w:b w:val="0"/>
          <w:sz w:val="20"/>
          <w:lang w:val="it-IT"/>
        </w:rPr>
        <w:t>intero accordo relativo al software.</w:t>
      </w:r>
    </w:p>
    <w:p w:rsidR="00BE35AF" w:rsidRPr="000A189B" w:rsidRDefault="00BE35AF" w:rsidP="007F573F">
      <w:pPr>
        <w:pStyle w:val="Heading1"/>
        <w:widowControl w:val="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EFFETTI GIURIDICI.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A189B">
        <w:rPr>
          <w:rFonts w:cs="Tahoma"/>
        </w:rPr>
        <w:t xml:space="preserve"> </w:t>
      </w:r>
      <w:r w:rsidRPr="000A189B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7F573F" w:rsidRPr="000A189B">
        <w:rPr>
          <w:rFonts w:cs="Tahoma"/>
          <w:b w:val="0"/>
          <w:sz w:val="20"/>
          <w:lang w:val="it-IT"/>
        </w:rPr>
        <w:t> </w:t>
      </w:r>
      <w:r w:rsidRPr="000A189B">
        <w:rPr>
          <w:rFonts w:cs="Tahoma"/>
          <w:b w:val="0"/>
          <w:sz w:val="20"/>
          <w:lang w:val="it-IT"/>
        </w:rPr>
        <w:t>Paese di residenza non consente di modificare.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NESSUNA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IL SOFTWARE NON È A TOLLERANZA D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ERRORE.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LICENZIANTE HA STABILITO IN MODO INDIPENDENTE LE MODALITÀ DI UTILIZZO DEL SOFTWARE NELL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ESECUZIONE DI ADEGUATI COLLAUDI AL FINE DI DETERMINARE L</w:t>
      </w:r>
      <w:r w:rsidR="00EC53A7" w:rsidRPr="000A189B">
        <w:rPr>
          <w:rFonts w:cs="Tahoma"/>
          <w:sz w:val="20"/>
          <w:lang w:val="it-IT"/>
        </w:rPr>
        <w:t>’</w:t>
      </w:r>
      <w:r w:rsidRPr="000A189B">
        <w:rPr>
          <w:rFonts w:cs="Tahoma"/>
          <w:sz w:val="20"/>
          <w:lang w:val="it-IT"/>
        </w:rPr>
        <w:t>IDONEITÀ DEL SOFTWARE PER TALE UTILIZZO.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GARANZIE DA PARTE DI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 LICENZIATARIO ACCETTA CHE,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130A3D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SOFTWARE, TALI GARANZIE VERRANNO FORNITE ESCLUSIVAMENTE DAL LICENZIANTE E NON DERIVANO, NÉ SONO VINCOLANTI PER MICROSOFT.</w:t>
      </w:r>
    </w:p>
    <w:p w:rsidR="00BE35AF" w:rsidRPr="000A189B" w:rsidRDefault="00BE35AF" w:rsidP="00130A3D">
      <w:pPr>
        <w:pStyle w:val="Heading1"/>
        <w:rPr>
          <w:rFonts w:cs="Tahoma"/>
        </w:rPr>
      </w:pPr>
      <w:r w:rsidRPr="000A189B">
        <w:rPr>
          <w:rFonts w:cs="Tahoma"/>
          <w:sz w:val="20"/>
          <w:szCs w:val="20"/>
          <w:lang w:val="it-IT"/>
        </w:rPr>
        <w:t>ESCLUSIONE DI RESPONSABILITÀ PER DANNI PARTICOLARI.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UTILIZZO O ALLE PRESTAZIONI DEL SOFTWARE O DELL</w:t>
      </w:r>
      <w:r w:rsidR="00EC53A7" w:rsidRPr="000A189B">
        <w:rPr>
          <w:rFonts w:cs="Tahoma"/>
          <w:sz w:val="20"/>
          <w:szCs w:val="20"/>
          <w:lang w:val="it-IT"/>
        </w:rPr>
        <w:t>’</w:t>
      </w:r>
      <w:r w:rsidRPr="000A189B">
        <w:rPr>
          <w:rFonts w:cs="Tahoma"/>
          <w:sz w:val="20"/>
          <w:szCs w:val="20"/>
          <w:lang w:val="it-IT"/>
        </w:rPr>
        <w:t>APPLICAZIONE O DELLA SUITE DI APPLICAZIONI SOFTWARE CON</w:t>
      </w:r>
      <w:r w:rsidR="00130A3D" w:rsidRPr="000A189B">
        <w:rPr>
          <w:rFonts w:cs="Tahoma"/>
          <w:sz w:val="20"/>
          <w:szCs w:val="20"/>
          <w:lang w:val="it-IT"/>
        </w:rPr>
        <w:t> </w:t>
      </w:r>
      <w:r w:rsidRPr="000A189B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A189B">
        <w:rPr>
          <w:rFonts w:cs="Tahoma"/>
          <w:sz w:val="20"/>
          <w:szCs w:val="20"/>
        </w:rPr>
        <w:t xml:space="preserve"> </w:t>
      </w:r>
      <w:r w:rsidRPr="000A189B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BE35AF" w:rsidRPr="000A189B" w:rsidRDefault="00BE35AF" w:rsidP="001A0083">
      <w:pPr>
        <w:pStyle w:val="Heading1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SOLO PER 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AUSTRALIA.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 xml:space="preserve">Il termine </w:t>
      </w:r>
      <w:r w:rsidR="006E636F" w:rsidRPr="000A189B">
        <w:rPr>
          <w:rFonts w:eastAsia="SimSun" w:cs="Tahoma"/>
          <w:sz w:val="20"/>
          <w:szCs w:val="20"/>
          <w:lang w:val="it-IT"/>
        </w:rPr>
        <w:t>“</w:t>
      </w:r>
      <w:r w:rsidRPr="000A189B">
        <w:rPr>
          <w:rFonts w:eastAsia="SimSun" w:cs="Tahoma"/>
          <w:sz w:val="20"/>
          <w:szCs w:val="20"/>
          <w:lang w:val="it-IT"/>
        </w:rPr>
        <w:t>Garanzia Limitata</w:t>
      </w:r>
      <w:r w:rsidR="006E636F" w:rsidRPr="000A189B">
        <w:rPr>
          <w:rFonts w:eastAsia="SimSun" w:cs="Tahoma"/>
          <w:sz w:val="20"/>
          <w:szCs w:val="20"/>
          <w:lang w:val="it-IT"/>
        </w:rPr>
        <w:t>”</w:t>
      </w:r>
      <w:r w:rsidRPr="000A189B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Questa garanzia viene fornita in aggiunta agli altri diritti e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BE35AF" w:rsidRPr="000A189B" w:rsidRDefault="00BE35AF" w:rsidP="001A0083">
      <w:pPr>
        <w:pStyle w:val="Heading1"/>
        <w:widowControl w:val="0"/>
        <w:numPr>
          <w:ilvl w:val="0"/>
          <w:numId w:val="0"/>
        </w:numPr>
        <w:ind w:left="360"/>
        <w:rPr>
          <w:rFonts w:cs="Tahoma"/>
        </w:rPr>
      </w:pPr>
      <w:r w:rsidRPr="000A189B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acquisto effettuato dal licenziatario, a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quest</w:t>
      </w:r>
      <w:r w:rsidR="00EC53A7" w:rsidRPr="000A189B">
        <w:rPr>
          <w:rFonts w:eastAsia="SimSun" w:cs="Tahoma"/>
          <w:sz w:val="20"/>
          <w:szCs w:val="20"/>
          <w:lang w:val="it-IT"/>
        </w:rPr>
        <w:t>’</w:t>
      </w:r>
      <w:r w:rsidRPr="000A189B">
        <w:rPr>
          <w:rFonts w:eastAsia="SimSun" w:cs="Tahoma"/>
          <w:sz w:val="20"/>
          <w:szCs w:val="20"/>
          <w:lang w:val="it-IT"/>
        </w:rPr>
        <w:t>ultimo è applicabile quanto segue: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A189B">
        <w:rPr>
          <w:rFonts w:eastAsia="SimSun" w:cs="Tahoma"/>
          <w:sz w:val="20"/>
          <w:szCs w:val="20"/>
        </w:rPr>
        <w:t xml:space="preserve"> </w:t>
      </w:r>
      <w:r w:rsidRPr="000A189B">
        <w:rPr>
          <w:rFonts w:eastAsia="SimSun" w:cs="Tahoma"/>
          <w:sz w:val="20"/>
          <w:szCs w:val="20"/>
          <w:lang w:val="it-IT"/>
        </w:rPr>
        <w:t>Il</w:t>
      </w:r>
      <w:r w:rsidR="001A0083" w:rsidRPr="000A189B">
        <w:rPr>
          <w:rFonts w:eastAsia="SimSun" w:cs="Tahoma"/>
          <w:sz w:val="20"/>
          <w:szCs w:val="20"/>
          <w:lang w:val="it-IT"/>
        </w:rPr>
        <w:t> </w:t>
      </w:r>
      <w:r w:rsidRPr="000A189B">
        <w:rPr>
          <w:rFonts w:eastAsia="SimSun" w:cs="Tahoma"/>
          <w:sz w:val="20"/>
          <w:szCs w:val="20"/>
          <w:lang w:val="it-IT"/>
        </w:rPr>
        <w:t>licenziatario è autorizzato a ottenere una sostituzione o un rimborso in caso di guasto grave e un indennizzo per qualsiasi altra perdita o danno ragionevolmente prevedibile.</w:t>
      </w:r>
      <w:r w:rsidRPr="000A189B">
        <w:rPr>
          <w:rFonts w:cs="Tahoma"/>
        </w:rPr>
        <w:t xml:space="preserve"> </w:t>
      </w:r>
      <w:r w:rsidRPr="000A189B">
        <w:rPr>
          <w:rFonts w:cs="Tahoma"/>
          <w:sz w:val="20"/>
          <w:lang w:val="it-IT"/>
        </w:rPr>
        <w:t>Il</w:t>
      </w:r>
      <w:r w:rsidR="001A0083" w:rsidRPr="000A189B">
        <w:rPr>
          <w:rFonts w:cs="Tahoma"/>
          <w:sz w:val="20"/>
          <w:lang w:val="it-IT"/>
        </w:rPr>
        <w:t> </w:t>
      </w:r>
      <w:r w:rsidRPr="000A189B">
        <w:rPr>
          <w:rFonts w:cs="Tahoma"/>
          <w:sz w:val="20"/>
          <w:lang w:val="it-IT"/>
        </w:rPr>
        <w:t>licenziatario è anche autorizzato a richiedere la riparazione o la sostituzione dei beni qualora la loro qualità non sia accettabile e il guasto non venga considerato grave.</w:t>
      </w:r>
    </w:p>
    <w:p w:rsidR="00BE35AF" w:rsidRPr="000A189B" w:rsidRDefault="002235FB" w:rsidP="0082795F">
      <w:r w:rsidRPr="000A189B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BE35AF" w:rsidRPr="000A189B" w:rsidSect="000750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E61" w:rsidRDefault="009F5E61" w:rsidP="00631C83">
      <w:pPr>
        <w:spacing w:before="0" w:after="0"/>
      </w:pPr>
      <w:r>
        <w:separator/>
      </w:r>
    </w:p>
  </w:endnote>
  <w:endnote w:type="continuationSeparator" w:id="0">
    <w:p w:rsidR="009F5E61" w:rsidRDefault="009F5E61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56F" w:rsidRPr="00C63BBD" w:rsidRDefault="00BC456F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C63BBD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C63BBD">
      <w:rPr>
        <w:rStyle w:val="LogoportDoNotTranslate"/>
        <w:rFonts w:ascii="Tahoma" w:hAnsi="Tahoma" w:cs="Tahoma"/>
        <w:color w:val="auto"/>
        <w:sz w:val="19"/>
      </w:rPr>
      <w:tab/>
    </w:r>
    <w:r w:rsidRPr="00C63BBD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C63BBD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0C0264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C63BBD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C63BBD">
      <w:rPr>
        <w:rStyle w:val="LogoportDoNotTranslate"/>
        <w:rFonts w:ascii="Tahoma" w:hAnsi="Tahoma" w:cs="Tahoma"/>
        <w:color w:val="auto"/>
        <w:sz w:val="19"/>
      </w:rPr>
      <w:t xml:space="preserve"> of </w:t>
    </w:r>
    <w:r w:rsidR="000C0264">
      <w:fldChar w:fldCharType="begin"/>
    </w:r>
    <w:r w:rsidR="000C0264">
      <w:instrText xml:space="preserve"> NUMPAGES   \* MERGEFORMAT </w:instrText>
    </w:r>
    <w:r w:rsidR="000C0264">
      <w:fldChar w:fldCharType="separate"/>
    </w:r>
    <w:r w:rsidR="000C0264" w:rsidRPr="000C0264">
      <w:rPr>
        <w:rStyle w:val="LogoportDoNotTranslate"/>
        <w:rFonts w:ascii="Tahoma" w:hAnsi="Tahoma" w:cs="Tahoma"/>
        <w:noProof/>
        <w:color w:val="auto"/>
        <w:sz w:val="19"/>
      </w:rPr>
      <w:t>2</w:t>
    </w:r>
    <w:r w:rsidR="000C0264">
      <w:rPr>
        <w:rStyle w:val="LogoportDoNotTranslate"/>
        <w:rFonts w:ascii="Tahoma" w:hAnsi="Tahoma" w:cs="Tahoma"/>
        <w:noProof/>
        <w:color w:val="auto"/>
        <w:sz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E61" w:rsidRDefault="009F5E61" w:rsidP="00631C83">
      <w:pPr>
        <w:spacing w:before="0" w:after="0"/>
      </w:pPr>
      <w:r>
        <w:separator/>
      </w:r>
    </w:p>
  </w:footnote>
  <w:footnote w:type="continuationSeparator" w:id="0">
    <w:p w:rsidR="009F5E61" w:rsidRDefault="009F5E61" w:rsidP="00631C83">
      <w:pPr>
        <w:spacing w:before="0" w:after="0"/>
      </w:pPr>
      <w:r>
        <w:continuationSeparator/>
      </w:r>
    </w:p>
  </w:footnote>
  <w:footnote w:id="1">
    <w:p w:rsidR="007B17C5" w:rsidRPr="00AF5DDD" w:rsidRDefault="007B17C5">
      <w:pPr>
        <w:pStyle w:val="FootnoteText"/>
        <w:rPr>
          <w:b/>
          <w:bCs/>
          <w:sz w:val="16"/>
          <w:szCs w:val="16"/>
        </w:rPr>
      </w:pPr>
      <w:r w:rsidRPr="00AF5DDD">
        <w:rPr>
          <w:rStyle w:val="FootnoteReference"/>
          <w:b/>
          <w:bCs/>
          <w:sz w:val="16"/>
          <w:szCs w:val="16"/>
        </w:rPr>
        <w:footnoteRef/>
      </w:r>
      <w:r w:rsidRPr="00AF5DDD">
        <w:rPr>
          <w:b/>
          <w:bCs/>
          <w:sz w:val="16"/>
          <w:szCs w:val="16"/>
        </w:rPr>
        <w:t xml:space="preserve"> LICENZIANTE: specificare il numero complessivo di licenze del software di cui dispone l’utente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BD" w:rsidRDefault="00C63B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BB8690A4"/>
    <w:lvl w:ilvl="0" w:tplc="6C00B6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5FAE14B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E6E18F8"/>
    <w:lvl w:ilvl="0" w:tplc="23BC38C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F01BE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601CA478"/>
    <w:lvl w:ilvl="0" w:tplc="017EA86C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9A8EBADA"/>
    <w:lvl w:ilvl="0" w:tplc="E32A3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QOo7g6WRofECLVCMQNb7w1nDpL7FkCLrNMlYBMaaCeKtkIGcQ4b2gWKDYVcHCWAtBc6j/m8kE1uDd6Z/dkqERQ==" w:salt="C8V7lwRxfsADtzB484fDsw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5D44"/>
    <w:rsid w:val="00042906"/>
    <w:rsid w:val="00045905"/>
    <w:rsid w:val="0005069B"/>
    <w:rsid w:val="00050EA2"/>
    <w:rsid w:val="00051DCB"/>
    <w:rsid w:val="00061E89"/>
    <w:rsid w:val="00070329"/>
    <w:rsid w:val="00075027"/>
    <w:rsid w:val="00086C54"/>
    <w:rsid w:val="000A189B"/>
    <w:rsid w:val="000C0264"/>
    <w:rsid w:val="000D1981"/>
    <w:rsid w:val="000D57A3"/>
    <w:rsid w:val="000D704B"/>
    <w:rsid w:val="000E2C40"/>
    <w:rsid w:val="00102CA5"/>
    <w:rsid w:val="00103021"/>
    <w:rsid w:val="00104D31"/>
    <w:rsid w:val="001142D7"/>
    <w:rsid w:val="0012421A"/>
    <w:rsid w:val="00130A3D"/>
    <w:rsid w:val="00151392"/>
    <w:rsid w:val="0015718A"/>
    <w:rsid w:val="00161834"/>
    <w:rsid w:val="00180D5F"/>
    <w:rsid w:val="00181C60"/>
    <w:rsid w:val="001A0083"/>
    <w:rsid w:val="001C02A1"/>
    <w:rsid w:val="001C13BA"/>
    <w:rsid w:val="001C4E21"/>
    <w:rsid w:val="001C627F"/>
    <w:rsid w:val="001D1F68"/>
    <w:rsid w:val="001F3B59"/>
    <w:rsid w:val="002017BB"/>
    <w:rsid w:val="002019C8"/>
    <w:rsid w:val="0021272C"/>
    <w:rsid w:val="00213F31"/>
    <w:rsid w:val="0022127D"/>
    <w:rsid w:val="002235FB"/>
    <w:rsid w:val="00231607"/>
    <w:rsid w:val="00231948"/>
    <w:rsid w:val="002328DA"/>
    <w:rsid w:val="00232B5E"/>
    <w:rsid w:val="00232F82"/>
    <w:rsid w:val="00233ABE"/>
    <w:rsid w:val="00233AF8"/>
    <w:rsid w:val="0024228B"/>
    <w:rsid w:val="00245370"/>
    <w:rsid w:val="00250922"/>
    <w:rsid w:val="00250FC4"/>
    <w:rsid w:val="00280A48"/>
    <w:rsid w:val="002917D4"/>
    <w:rsid w:val="002924F3"/>
    <w:rsid w:val="00294947"/>
    <w:rsid w:val="002A3EB1"/>
    <w:rsid w:val="002A48D4"/>
    <w:rsid w:val="002A494A"/>
    <w:rsid w:val="002B6798"/>
    <w:rsid w:val="002D0B64"/>
    <w:rsid w:val="002D3F79"/>
    <w:rsid w:val="002D51DD"/>
    <w:rsid w:val="00305CEB"/>
    <w:rsid w:val="00311365"/>
    <w:rsid w:val="00311700"/>
    <w:rsid w:val="0032258A"/>
    <w:rsid w:val="00327DA8"/>
    <w:rsid w:val="00333102"/>
    <w:rsid w:val="00334264"/>
    <w:rsid w:val="00334AC9"/>
    <w:rsid w:val="00365640"/>
    <w:rsid w:val="0038326C"/>
    <w:rsid w:val="003854C2"/>
    <w:rsid w:val="00390B57"/>
    <w:rsid w:val="003A3C88"/>
    <w:rsid w:val="003A7AF2"/>
    <w:rsid w:val="003B2E99"/>
    <w:rsid w:val="003B6BD4"/>
    <w:rsid w:val="003D4D01"/>
    <w:rsid w:val="003F416E"/>
    <w:rsid w:val="003F7720"/>
    <w:rsid w:val="003F7C98"/>
    <w:rsid w:val="00405EDF"/>
    <w:rsid w:val="004157F7"/>
    <w:rsid w:val="00426EF5"/>
    <w:rsid w:val="00431D2B"/>
    <w:rsid w:val="00440F3B"/>
    <w:rsid w:val="00447B5F"/>
    <w:rsid w:val="00450BBB"/>
    <w:rsid w:val="00454B19"/>
    <w:rsid w:val="0046185D"/>
    <w:rsid w:val="00461FE2"/>
    <w:rsid w:val="004643A2"/>
    <w:rsid w:val="004753AF"/>
    <w:rsid w:val="00481736"/>
    <w:rsid w:val="004A2CF2"/>
    <w:rsid w:val="004A6FF6"/>
    <w:rsid w:val="004C7BCE"/>
    <w:rsid w:val="004D5323"/>
    <w:rsid w:val="004E4344"/>
    <w:rsid w:val="004E5FE8"/>
    <w:rsid w:val="004F24FC"/>
    <w:rsid w:val="004F6999"/>
    <w:rsid w:val="004F7702"/>
    <w:rsid w:val="00503395"/>
    <w:rsid w:val="005317DA"/>
    <w:rsid w:val="00536D21"/>
    <w:rsid w:val="00537858"/>
    <w:rsid w:val="005432D2"/>
    <w:rsid w:val="005470F1"/>
    <w:rsid w:val="0054719E"/>
    <w:rsid w:val="00554055"/>
    <w:rsid w:val="005604D9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573B"/>
    <w:rsid w:val="005D6548"/>
    <w:rsid w:val="005D6B2B"/>
    <w:rsid w:val="005E319C"/>
    <w:rsid w:val="005E75D2"/>
    <w:rsid w:val="005F22E5"/>
    <w:rsid w:val="005F439E"/>
    <w:rsid w:val="00603B7F"/>
    <w:rsid w:val="00611CB5"/>
    <w:rsid w:val="00611E23"/>
    <w:rsid w:val="00615D76"/>
    <w:rsid w:val="006177D7"/>
    <w:rsid w:val="00631C83"/>
    <w:rsid w:val="006416F7"/>
    <w:rsid w:val="00655A8F"/>
    <w:rsid w:val="00676F12"/>
    <w:rsid w:val="006810D2"/>
    <w:rsid w:val="006A4CF7"/>
    <w:rsid w:val="006B4F0D"/>
    <w:rsid w:val="006C79EA"/>
    <w:rsid w:val="006E39E8"/>
    <w:rsid w:val="006E636F"/>
    <w:rsid w:val="006F21A8"/>
    <w:rsid w:val="006F2846"/>
    <w:rsid w:val="00702270"/>
    <w:rsid w:val="0071404E"/>
    <w:rsid w:val="007269C5"/>
    <w:rsid w:val="0072727C"/>
    <w:rsid w:val="00731561"/>
    <w:rsid w:val="00733E4D"/>
    <w:rsid w:val="0073647B"/>
    <w:rsid w:val="00737C7A"/>
    <w:rsid w:val="00737FC4"/>
    <w:rsid w:val="0076630C"/>
    <w:rsid w:val="00772CE6"/>
    <w:rsid w:val="00781F58"/>
    <w:rsid w:val="0078376B"/>
    <w:rsid w:val="00784BE0"/>
    <w:rsid w:val="007940F3"/>
    <w:rsid w:val="007948D4"/>
    <w:rsid w:val="00796D5C"/>
    <w:rsid w:val="007973D8"/>
    <w:rsid w:val="007A70A2"/>
    <w:rsid w:val="007B17C5"/>
    <w:rsid w:val="007B61B3"/>
    <w:rsid w:val="007C4779"/>
    <w:rsid w:val="007F1CF8"/>
    <w:rsid w:val="007F573F"/>
    <w:rsid w:val="0082795F"/>
    <w:rsid w:val="00832E87"/>
    <w:rsid w:val="00834D44"/>
    <w:rsid w:val="0084739E"/>
    <w:rsid w:val="00862B9B"/>
    <w:rsid w:val="00863D1F"/>
    <w:rsid w:val="00866993"/>
    <w:rsid w:val="00866F4B"/>
    <w:rsid w:val="00881FCB"/>
    <w:rsid w:val="008A7CEE"/>
    <w:rsid w:val="008B0228"/>
    <w:rsid w:val="008B2EF5"/>
    <w:rsid w:val="008B4305"/>
    <w:rsid w:val="008E7360"/>
    <w:rsid w:val="008F0709"/>
    <w:rsid w:val="008F16C9"/>
    <w:rsid w:val="008F2B69"/>
    <w:rsid w:val="0090016B"/>
    <w:rsid w:val="009043A7"/>
    <w:rsid w:val="0091364C"/>
    <w:rsid w:val="0091465B"/>
    <w:rsid w:val="00916477"/>
    <w:rsid w:val="009179A4"/>
    <w:rsid w:val="009214D9"/>
    <w:rsid w:val="0092325F"/>
    <w:rsid w:val="00930FB9"/>
    <w:rsid w:val="009459E0"/>
    <w:rsid w:val="00952D17"/>
    <w:rsid w:val="009551F9"/>
    <w:rsid w:val="00971550"/>
    <w:rsid w:val="00972B8A"/>
    <w:rsid w:val="00974A36"/>
    <w:rsid w:val="009911DF"/>
    <w:rsid w:val="009922C5"/>
    <w:rsid w:val="009974CF"/>
    <w:rsid w:val="009A1D07"/>
    <w:rsid w:val="009A64E4"/>
    <w:rsid w:val="009C1301"/>
    <w:rsid w:val="009C45CA"/>
    <w:rsid w:val="009C7AE7"/>
    <w:rsid w:val="009F034C"/>
    <w:rsid w:val="009F2B74"/>
    <w:rsid w:val="009F36F3"/>
    <w:rsid w:val="009F5406"/>
    <w:rsid w:val="009F5E61"/>
    <w:rsid w:val="00A054BE"/>
    <w:rsid w:val="00A33F10"/>
    <w:rsid w:val="00A376BE"/>
    <w:rsid w:val="00A41E97"/>
    <w:rsid w:val="00A432CA"/>
    <w:rsid w:val="00A438E8"/>
    <w:rsid w:val="00A46883"/>
    <w:rsid w:val="00A74FC8"/>
    <w:rsid w:val="00A750E4"/>
    <w:rsid w:val="00A83494"/>
    <w:rsid w:val="00AB59E8"/>
    <w:rsid w:val="00AF4C1B"/>
    <w:rsid w:val="00AF5DDD"/>
    <w:rsid w:val="00B207E5"/>
    <w:rsid w:val="00B240A5"/>
    <w:rsid w:val="00B26F26"/>
    <w:rsid w:val="00B47220"/>
    <w:rsid w:val="00B53E93"/>
    <w:rsid w:val="00B6437E"/>
    <w:rsid w:val="00B833D5"/>
    <w:rsid w:val="00B8535B"/>
    <w:rsid w:val="00B873BB"/>
    <w:rsid w:val="00B96696"/>
    <w:rsid w:val="00BA0368"/>
    <w:rsid w:val="00BA1D2F"/>
    <w:rsid w:val="00BA3978"/>
    <w:rsid w:val="00BA56F8"/>
    <w:rsid w:val="00BB5C88"/>
    <w:rsid w:val="00BB7C79"/>
    <w:rsid w:val="00BC1AA2"/>
    <w:rsid w:val="00BC1C89"/>
    <w:rsid w:val="00BC4184"/>
    <w:rsid w:val="00BC456F"/>
    <w:rsid w:val="00BE09F3"/>
    <w:rsid w:val="00BE35AF"/>
    <w:rsid w:val="00C10EE7"/>
    <w:rsid w:val="00C1376D"/>
    <w:rsid w:val="00C2022F"/>
    <w:rsid w:val="00C2540D"/>
    <w:rsid w:val="00C27EAC"/>
    <w:rsid w:val="00C3406D"/>
    <w:rsid w:val="00C45618"/>
    <w:rsid w:val="00C50B88"/>
    <w:rsid w:val="00C54793"/>
    <w:rsid w:val="00C63BBD"/>
    <w:rsid w:val="00C722ED"/>
    <w:rsid w:val="00C77D71"/>
    <w:rsid w:val="00C81604"/>
    <w:rsid w:val="00C8775E"/>
    <w:rsid w:val="00CA4951"/>
    <w:rsid w:val="00CB23C2"/>
    <w:rsid w:val="00CB5C5E"/>
    <w:rsid w:val="00CC13A2"/>
    <w:rsid w:val="00CC317B"/>
    <w:rsid w:val="00CC4155"/>
    <w:rsid w:val="00CF3FB3"/>
    <w:rsid w:val="00D02FEB"/>
    <w:rsid w:val="00D066CF"/>
    <w:rsid w:val="00D140E5"/>
    <w:rsid w:val="00D2406B"/>
    <w:rsid w:val="00D36E17"/>
    <w:rsid w:val="00D4085F"/>
    <w:rsid w:val="00D41E84"/>
    <w:rsid w:val="00D4252C"/>
    <w:rsid w:val="00D50026"/>
    <w:rsid w:val="00D731DD"/>
    <w:rsid w:val="00D7496C"/>
    <w:rsid w:val="00D8529C"/>
    <w:rsid w:val="00D9068A"/>
    <w:rsid w:val="00D96E58"/>
    <w:rsid w:val="00D96FBC"/>
    <w:rsid w:val="00DA62CE"/>
    <w:rsid w:val="00DB40BA"/>
    <w:rsid w:val="00DB75E3"/>
    <w:rsid w:val="00DD4227"/>
    <w:rsid w:val="00DD7AC4"/>
    <w:rsid w:val="00DE729B"/>
    <w:rsid w:val="00DF6E6E"/>
    <w:rsid w:val="00E12FF9"/>
    <w:rsid w:val="00E16A9E"/>
    <w:rsid w:val="00E25DA7"/>
    <w:rsid w:val="00E50AE2"/>
    <w:rsid w:val="00E635B4"/>
    <w:rsid w:val="00E639AA"/>
    <w:rsid w:val="00E8341F"/>
    <w:rsid w:val="00E86F7F"/>
    <w:rsid w:val="00E90D27"/>
    <w:rsid w:val="00E924A9"/>
    <w:rsid w:val="00E928D5"/>
    <w:rsid w:val="00E92CEC"/>
    <w:rsid w:val="00E933CD"/>
    <w:rsid w:val="00EA0C67"/>
    <w:rsid w:val="00EB0155"/>
    <w:rsid w:val="00EB0ADD"/>
    <w:rsid w:val="00EB12D4"/>
    <w:rsid w:val="00EC53A7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831B7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928D5"/>
  </w:style>
  <w:style w:type="character" w:customStyle="1" w:styleId="ft">
    <w:name w:val="ft"/>
    <w:rsid w:val="002235FB"/>
  </w:style>
  <w:style w:type="paragraph" w:styleId="FootnoteText">
    <w:name w:val="footnote text"/>
    <w:basedOn w:val="Normal"/>
    <w:link w:val="FootnoteTextChar"/>
    <w:uiPriority w:val="99"/>
    <w:semiHidden/>
    <w:unhideWhenUsed/>
    <w:rsid w:val="007B17C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B17C5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7B17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0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08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551F0F-7776-4EAD-85A3-07F9A18698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CA495-9621-4B55-B369-E215A5D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4601A1-6CFC-47C0-801F-C47808B131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6187</Words>
  <Characters>35269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2013-09-18T07:06:00Z</dcterms:created>
  <dcterms:modified xsi:type="dcterms:W3CDTF">2014-05-02T23:42:00Z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